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9A528F" w:rsidR="00EB4988" w:rsidP="509E4F8E" w:rsidRDefault="00EB4988" w14:paraId="6F3DD7AB" w14:textId="45977536">
      <w:pPr>
        <w:pStyle w:val="Heading1"/>
        <w:spacing w:before="0" w:after="0"/>
        <w:rPr>
          <w:rFonts w:eastAsiaTheme="minorEastAsia"/>
        </w:rPr>
      </w:pPr>
      <w:r>
        <w:t>Actividad: Enfoque 7-1-7 y brotes en las noticias</w:t>
      </w:r>
    </w:p>
    <w:p w:rsidRPr="009A528F" w:rsidR="00EB4988" w:rsidP="0026325B" w:rsidRDefault="00EB4988" w14:paraId="17842671" w14:textId="77777777">
      <w:pPr>
        <w:pStyle w:val="Heading1"/>
        <w:spacing w:before="0" w:after="0"/>
      </w:pPr>
    </w:p>
    <w:p w:rsidRPr="009A528F" w:rsidR="0072302F" w:rsidP="0026325B" w:rsidRDefault="0072302F" w14:paraId="12004BFF" w14:textId="77777777">
      <w:pPr>
        <w:pStyle w:val="Heading2"/>
        <w:spacing w:before="0" w:after="0"/>
        <w:rPr>
          <w:sz w:val="12"/>
          <w:szCs w:val="12"/>
        </w:rPr>
      </w:pPr>
    </w:p>
    <w:p w:rsidRPr="009A528F" w:rsidR="0072302F" w:rsidP="00E30046" w:rsidRDefault="2A28D8D9" w14:paraId="2CCBC149" w14:textId="38C3CBC5">
      <w:pPr>
        <w:pStyle w:val="Heading2"/>
        <w:spacing w:before="0" w:after="0"/>
      </w:pPr>
      <w:r>
        <w:t>Escenario: enfermedad X</w:t>
      </w:r>
    </w:p>
    <w:p w:rsidRPr="009A528F" w:rsidR="006F57C1" w:rsidP="006F57C1" w:rsidRDefault="00454949" w14:paraId="267CCCA7" w14:textId="51246A6B">
      <w:pPr>
        <w:pStyle w:val="Heading3"/>
      </w:pPr>
      <w:r>
        <w:t>Instrucciones</w:t>
      </w:r>
    </w:p>
    <w:p w:rsidRPr="009A528F" w:rsidR="004A39D0" w:rsidP="004A39D0" w:rsidRDefault="000A46A3" w14:paraId="35A324A0" w14:noSpellErr="1" w14:textId="25BDCCF6">
      <w:pPr>
        <w:pStyle w:val="BodyText"/>
        <w:numPr>
          <w:ilvl w:val="0"/>
          <w:numId w:val="46"/>
        </w:numPr>
        <w:spacing w:after="0" w:line="240" w:lineRule="auto"/>
        <w:rPr>
          <w:sz w:val="22"/>
          <w:szCs w:val="22"/>
        </w:rPr>
      </w:pPr>
      <w:r w:rsidRPr="24C19276" w:rsidR="11F276A0">
        <w:rPr>
          <w:sz w:val="22"/>
          <w:szCs w:val="22"/>
        </w:rPr>
        <w:t>Individualmente</w:t>
      </w:r>
      <w:r w:rsidRPr="24C19276" w:rsidR="000A46A3">
        <w:rPr>
          <w:sz w:val="22"/>
          <w:szCs w:val="22"/>
        </w:rPr>
        <w:t xml:space="preserve">, </w:t>
      </w:r>
      <w:r w:rsidRPr="24C19276" w:rsidR="000A46A3">
        <w:rPr>
          <w:b w:val="1"/>
          <w:bCs w:val="1"/>
          <w:sz w:val="22"/>
          <w:szCs w:val="22"/>
        </w:rPr>
        <w:t xml:space="preserve">lea </w:t>
      </w:r>
      <w:r w:rsidRPr="24C19276" w:rsidR="000A46A3">
        <w:rPr>
          <w:sz w:val="22"/>
          <w:szCs w:val="22"/>
        </w:rPr>
        <w:t>los siguientes artículos de noticias.</w:t>
      </w:r>
    </w:p>
    <w:p w:rsidRPr="009A528F" w:rsidR="00EB4988" w:rsidP="00D839AF" w:rsidRDefault="000A46A3" w14:paraId="4FC4000E" w14:textId="0A4031DA">
      <w:pPr>
        <w:pStyle w:val="BodyText"/>
        <w:numPr>
          <w:ilvl w:val="0"/>
          <w:numId w:val="46"/>
        </w:numPr>
        <w:spacing w:after="0" w:line="240" w:lineRule="auto"/>
        <w:ind w:right="79"/>
        <w:rPr>
          <w:sz w:val="22"/>
          <w:szCs w:val="22"/>
        </w:rPr>
      </w:pPr>
      <w:r>
        <w:rPr>
          <w:sz w:val="22"/>
        </w:rPr>
        <w:t>En su grupo</w:t>
      </w:r>
      <w:r>
        <w:rPr>
          <w:b/>
          <w:sz w:val="22"/>
        </w:rPr>
        <w:t>, discuta</w:t>
      </w:r>
      <w:r>
        <w:rPr>
          <w:sz w:val="22"/>
        </w:rPr>
        <w:t xml:space="preserve"> la aplicación del enfoque 7-1-7 a la situación descrita en el artículo. </w:t>
      </w:r>
    </w:p>
    <w:p w:rsidR="17BB72B3" w:rsidP="3A46F3E7" w:rsidRDefault="17BB72B3" w14:paraId="5FB37AD4" w14:textId="7DA34DE6">
      <w:pPr>
        <w:pStyle w:val="BodyText"/>
        <w:numPr>
          <w:ilvl w:val="1"/>
          <w:numId w:val="46"/>
        </w:numPr>
        <w:spacing w:after="0" w:line="240" w:lineRule="auto"/>
        <w:rPr>
          <w:sz w:val="22"/>
          <w:szCs w:val="22"/>
        </w:rPr>
      </w:pPr>
      <w:r>
        <w:rPr>
          <w:sz w:val="22"/>
        </w:rPr>
        <w:t>¿Cómo podría haber sido útil usar el enfoque 7-1-7 en tiempo real en la fase temprana de la respuesta a este brote?</w:t>
      </w:r>
    </w:p>
    <w:p w:rsidRPr="00EB4988" w:rsidR="00EB4988" w:rsidP="00EB4988" w:rsidRDefault="00EB4988" w14:paraId="5E7484A1" w14:textId="77777777">
      <w:pPr>
        <w:pStyle w:val="BodyText"/>
        <w:numPr>
          <w:ilvl w:val="1"/>
          <w:numId w:val="46"/>
        </w:numPr>
        <w:spacing w:after="0" w:line="240" w:lineRule="auto"/>
        <w:rPr>
          <w:sz w:val="22"/>
          <w:szCs w:val="22"/>
        </w:rPr>
      </w:pPr>
      <w:r>
        <w:rPr>
          <w:sz w:val="22"/>
        </w:rPr>
        <w:t xml:space="preserve">¿En qué niveles gubernamentales podría ser útil aplicar el enfoque 7-1-7 para este brote (por ejemplo, a nivel nacional, subnacional, múltiples áreas subnacionales) y por qué?  </w:t>
      </w:r>
    </w:p>
    <w:p w:rsidRPr="009A528F" w:rsidR="00EB4988" w:rsidP="00EB4988" w:rsidRDefault="00EB4988" w14:paraId="13B7CDAF" w14:textId="3EC5A5A2">
      <w:pPr>
        <w:pStyle w:val="BodyText"/>
        <w:numPr>
          <w:ilvl w:val="1"/>
          <w:numId w:val="47"/>
        </w:numPr>
        <w:spacing w:after="0" w:line="240" w:lineRule="auto"/>
        <w:rPr>
          <w:sz w:val="22"/>
          <w:szCs w:val="22"/>
        </w:rPr>
      </w:pPr>
      <w:r>
        <w:rPr>
          <w:sz w:val="22"/>
        </w:rPr>
        <w:t>¿Cómo podrían utilizarse los hallazgos del 7-1-7 sobre este brote para informar las acciones y la planificación?</w:t>
      </w:r>
    </w:p>
    <w:p w:rsidRPr="00107852" w:rsidR="00107852" w:rsidP="3A46F3E7" w:rsidRDefault="5AA16277" w14:paraId="76669698" w14:textId="728E22C2">
      <w:pPr>
        <w:pStyle w:val="BodyText"/>
        <w:numPr>
          <w:ilvl w:val="0"/>
          <w:numId w:val="46"/>
        </w:numPr>
        <w:spacing w:after="0" w:line="240" w:lineRule="auto"/>
        <w:rPr>
          <w:sz w:val="22"/>
          <w:szCs w:val="22"/>
        </w:rPr>
      </w:pPr>
      <w:r>
        <w:rPr>
          <w:sz w:val="22"/>
        </w:rPr>
        <w:t xml:space="preserve">Use su imaginación o experiencia para responder si el artículo no tiene suficiente información. </w:t>
      </w:r>
    </w:p>
    <w:p w:rsidRPr="00107852" w:rsidR="00107852" w:rsidP="00107852" w:rsidRDefault="00EB4988" w14:paraId="2319B1D0" w14:textId="6C27463A">
      <w:pPr>
        <w:pStyle w:val="BodyText"/>
        <w:numPr>
          <w:ilvl w:val="0"/>
          <w:numId w:val="46"/>
        </w:numPr>
        <w:spacing w:line="240" w:lineRule="auto"/>
        <w:rPr>
          <w:sz w:val="22"/>
          <w:szCs w:val="22"/>
        </w:rPr>
      </w:pPr>
      <w:r>
        <w:rPr>
          <w:sz w:val="22"/>
        </w:rPr>
        <w:t xml:space="preserve">En el plenario, </w:t>
      </w:r>
      <w:r>
        <w:rPr>
          <w:b/>
          <w:sz w:val="22"/>
        </w:rPr>
        <w:t>resuma</w:t>
      </w:r>
      <w:r>
        <w:rPr>
          <w:sz w:val="22"/>
        </w:rPr>
        <w:t xml:space="preserve"> brevemente el artículo y su discusión.</w:t>
      </w:r>
    </w:p>
    <w:p w:rsidRPr="009A528F" w:rsidR="0026325B" w:rsidP="0026325B" w:rsidRDefault="00EB4988" w14:paraId="73A03FEC" w14:textId="5822E2B8">
      <w:pPr>
        <w:pStyle w:val="Heading3"/>
      </w:pPr>
      <w:r>
        <w:t xml:space="preserve">Artículo de noticias </w:t>
      </w:r>
    </w:p>
    <w:p w:rsidRPr="009A528F" w:rsidR="006F57C1" w:rsidP="00EB4988" w:rsidRDefault="005D14DB" w14:paraId="03C80CFF" w14:textId="3EE620FB">
      <w:pPr>
        <w:rPr>
          <w:rFonts w:ascii="Arial" w:hAnsi="Arial" w:cs="Arial"/>
          <w:b/>
          <w:bCs/>
          <w:color w:val="3BB041" w:themeColor="accent1"/>
        </w:rPr>
      </w:pPr>
      <w:r>
        <w:rPr>
          <w:rFonts w:ascii="Arial" w:hAnsi="Arial"/>
          <w:b/>
          <w:color w:val="3BB041" w:themeColor="accent1"/>
        </w:rPr>
        <w:t>Los funcionarios de salud luchan con el misterio mortal “Enfermedad X” en el Congo</w:t>
      </w:r>
    </w:p>
    <w:p w:rsidRPr="002A4FFE" w:rsidR="00EB4988" w:rsidP="009A528F" w:rsidRDefault="005D14DB" w14:paraId="1F0B5AB6" w14:textId="212B3499">
      <w:pPr>
        <w:rPr>
          <w:rFonts w:ascii="Arial" w:hAnsi="Arial" w:cs="Arial" w:eastAsiaTheme="minorHAnsi"/>
        </w:rPr>
      </w:pPr>
      <w:proofErr w:type="spellStart"/>
      <w:r>
        <w:rPr>
          <w:rFonts w:ascii="Arial" w:hAnsi="Arial"/>
        </w:rPr>
        <w:t>The</w:t>
      </w:r>
      <w:proofErr w:type="spellEnd"/>
      <w:r>
        <w:rPr>
          <w:rFonts w:ascii="Arial" w:hAnsi="Arial"/>
        </w:rPr>
        <w:t xml:space="preserve"> Washington Post | Por Vivian Ho | 6 diciembre de 2024</w:t>
      </w:r>
    </w:p>
    <w:p w:rsidRPr="002A4FFE" w:rsidR="00EB4988" w:rsidP="00EB4988" w:rsidRDefault="00EB4988" w14:paraId="3DAB28B2" w14:textId="77777777">
      <w:pPr>
        <w:widowControl/>
        <w:adjustRightInd w:val="0"/>
        <w:rPr>
          <w:rFonts w:ascii="Arial" w:hAnsi="Arial" w:cs="Arial" w:eastAsiaTheme="minorHAnsi"/>
          <w:b/>
          <w:bCs/>
        </w:rPr>
      </w:pPr>
    </w:p>
    <w:p w:rsidRPr="002A4FFE" w:rsidR="002A4FFE" w:rsidP="509E4F8E" w:rsidRDefault="002A4FFE" w14:paraId="71237ECB" w14:textId="36FFB0D6">
      <w:pPr>
        <w:widowControl/>
        <w:adjustRightInd w:val="0"/>
        <w:rPr>
          <w:rFonts w:ascii="Arial" w:hAnsi="Arial" w:cs="Arial" w:eastAsiaTheme="minorEastAsia"/>
          <w:i/>
          <w:iCs/>
        </w:rPr>
      </w:pPr>
      <w:r>
        <w:rPr>
          <w:rFonts w:ascii="Arial" w:hAnsi="Arial"/>
          <w:i/>
        </w:rPr>
        <w:t xml:space="preserve">Una misteriosa enfermedad parecida a la gripe ha matado a docenas de personas en la región suroeste de la República Democrática del Congo, y las mujeres y los niños se encuentran entre los más afectados, dijeron el jueves funcionarios de salud. Desde el 24 de octubre se han reportado al menos 376 casos de personas que sufren fiebre, dolores de cabeza y secreción nasal, además de dificultad para respirar y anemia, dijo Jean </w:t>
      </w:r>
      <w:proofErr w:type="spellStart"/>
      <w:r>
        <w:rPr>
          <w:rFonts w:ascii="Arial" w:hAnsi="Arial"/>
          <w:i/>
        </w:rPr>
        <w:t>Kaseya</w:t>
      </w:r>
      <w:proofErr w:type="spellEnd"/>
      <w:r>
        <w:rPr>
          <w:rFonts w:ascii="Arial" w:hAnsi="Arial"/>
          <w:i/>
        </w:rPr>
        <w:t>, director general de los Centros Africanos para el Control y la Prevención de Enfermedades, en la reunión informativa semanal de la agencia.</w:t>
      </w:r>
    </w:p>
    <w:p w:rsidR="001358BB" w:rsidP="509E4F8E" w:rsidRDefault="001358BB" w14:paraId="415E25CC" w14:textId="77777777">
      <w:pPr>
        <w:widowControl/>
        <w:adjustRightInd w:val="0"/>
        <w:rPr>
          <w:rFonts w:ascii="Arial" w:hAnsi="Arial" w:cs="Arial" w:eastAsiaTheme="minorEastAsia"/>
          <w:i/>
          <w:iCs/>
        </w:rPr>
      </w:pPr>
    </w:p>
    <w:p w:rsidRPr="002A4FFE" w:rsidR="002A4FFE" w:rsidP="509E4F8E" w:rsidRDefault="002A4FFE" w14:paraId="34771B34" w14:textId="20FA01FF">
      <w:pPr>
        <w:widowControl/>
        <w:adjustRightInd w:val="0"/>
        <w:rPr>
          <w:rFonts w:ascii="Arial" w:hAnsi="Arial" w:cs="Arial" w:eastAsiaTheme="minorEastAsia"/>
          <w:i/>
          <w:iCs/>
        </w:rPr>
      </w:pPr>
      <w:r>
        <w:rPr>
          <w:rFonts w:ascii="Arial" w:hAnsi="Arial"/>
          <w:i/>
        </w:rPr>
        <w:t xml:space="preserve">Los funcionarios de salud han comenzado a referirse a la misteriosa enfermedad como “enfermedad X”. Los CDC de África han registrado un total de 79 muertes causadas por la enfermedad, mientras que los funcionarios locales dijeron a Reuters que 143 han muerto. Los números difieren porque la definición del caso aún no está clara y algunos casos aún se están confirmando, dijo Margaret </w:t>
      </w:r>
      <w:proofErr w:type="spellStart"/>
      <w:r>
        <w:rPr>
          <w:rFonts w:ascii="Arial" w:hAnsi="Arial"/>
          <w:i/>
        </w:rPr>
        <w:t>Muigai</w:t>
      </w:r>
      <w:proofErr w:type="spellEnd"/>
      <w:r>
        <w:rPr>
          <w:rFonts w:ascii="Arial" w:hAnsi="Arial"/>
          <w:i/>
        </w:rPr>
        <w:t xml:space="preserve"> Edwin, directora de comunicaciones de los CDC de África, en un correo electrónico al Washington Post.</w:t>
      </w:r>
    </w:p>
    <w:p w:rsidR="001358BB" w:rsidP="509E4F8E" w:rsidRDefault="001358BB" w14:paraId="52E304AD" w14:textId="77777777">
      <w:pPr>
        <w:widowControl/>
        <w:adjustRightInd w:val="0"/>
        <w:rPr>
          <w:rFonts w:ascii="Arial" w:hAnsi="Arial" w:cs="Arial" w:eastAsiaTheme="minorEastAsia"/>
          <w:i/>
          <w:iCs/>
        </w:rPr>
      </w:pPr>
    </w:p>
    <w:p w:rsidRPr="002A4FFE" w:rsidR="002A4FFE" w:rsidP="509E4F8E" w:rsidRDefault="002A4FFE" w14:paraId="08F42E25" w14:textId="40172493">
      <w:pPr>
        <w:widowControl/>
        <w:adjustRightInd w:val="0"/>
        <w:rPr>
          <w:rFonts w:ascii="Arial" w:hAnsi="Arial" w:cs="Arial" w:eastAsiaTheme="minorEastAsia"/>
          <w:i/>
          <w:iCs/>
        </w:rPr>
      </w:pPr>
      <w:r>
        <w:rPr>
          <w:rFonts w:ascii="Arial" w:hAnsi="Arial"/>
          <w:i/>
        </w:rPr>
        <w:t xml:space="preserve">La enfermedad surgió en la zona sanitaria de </w:t>
      </w:r>
      <w:proofErr w:type="spellStart"/>
      <w:r>
        <w:rPr>
          <w:rFonts w:ascii="Arial" w:hAnsi="Arial"/>
          <w:i/>
        </w:rPr>
        <w:t>Panzi</w:t>
      </w:r>
      <w:proofErr w:type="spellEnd"/>
      <w:r>
        <w:rPr>
          <w:rFonts w:ascii="Arial" w:hAnsi="Arial"/>
          <w:i/>
        </w:rPr>
        <w:t xml:space="preserve">, dijo </w:t>
      </w:r>
      <w:proofErr w:type="spellStart"/>
      <w:r>
        <w:rPr>
          <w:rFonts w:ascii="Arial" w:hAnsi="Arial"/>
          <w:i/>
        </w:rPr>
        <w:t>Kaseya</w:t>
      </w:r>
      <w:proofErr w:type="spellEnd"/>
      <w:r>
        <w:rPr>
          <w:rFonts w:ascii="Arial" w:hAnsi="Arial"/>
          <w:i/>
        </w:rPr>
        <w:t xml:space="preserve">, una parte remota y rural de la provincia de </w:t>
      </w:r>
      <w:proofErr w:type="spellStart"/>
      <w:r>
        <w:rPr>
          <w:rFonts w:ascii="Arial" w:hAnsi="Arial"/>
          <w:i/>
        </w:rPr>
        <w:t>Kwango</w:t>
      </w:r>
      <w:proofErr w:type="spellEnd"/>
      <w:r>
        <w:rPr>
          <w:rFonts w:ascii="Arial" w:hAnsi="Arial"/>
          <w:i/>
        </w:rPr>
        <w:t xml:space="preserve"> a lo largo de la frontera con Angola. El grupo de edad más afectado son los niños menores de 5 años, con 198 casos reportados, más de la mitad del total de casos.</w:t>
      </w:r>
    </w:p>
    <w:p w:rsidR="001358BB" w:rsidP="509E4F8E" w:rsidRDefault="001358BB" w14:paraId="3A56AF09" w14:textId="77777777">
      <w:pPr>
        <w:widowControl/>
        <w:adjustRightInd w:val="0"/>
        <w:rPr>
          <w:rFonts w:ascii="Arial" w:hAnsi="Arial" w:cs="Arial" w:eastAsiaTheme="minorEastAsia"/>
          <w:i/>
          <w:iCs/>
        </w:rPr>
      </w:pPr>
    </w:p>
    <w:p w:rsidR="002A4FFE" w:rsidP="509E4F8E" w:rsidRDefault="002A4FFE" w14:paraId="61491998" w14:textId="6F9821D4">
      <w:pPr>
        <w:widowControl/>
        <w:adjustRightInd w:val="0"/>
        <w:rPr>
          <w:rFonts w:ascii="Arial" w:hAnsi="Arial" w:cs="Arial" w:eastAsiaTheme="minorEastAsia"/>
          <w:i/>
          <w:iCs/>
        </w:rPr>
      </w:pPr>
      <w:r>
        <w:rPr>
          <w:rFonts w:ascii="Arial" w:hAnsi="Arial"/>
          <w:i/>
        </w:rPr>
        <w:t xml:space="preserve">La desnutrición, que sufre el 40 por ciento de la región, puede haber jugado un papel en hacer que las personas infectadas sean más vulnerables a la enfermedad, dijo </w:t>
      </w:r>
      <w:proofErr w:type="spellStart"/>
      <w:r>
        <w:rPr>
          <w:rFonts w:ascii="Arial" w:hAnsi="Arial"/>
          <w:i/>
        </w:rPr>
        <w:t>Dieudonné</w:t>
      </w:r>
      <w:proofErr w:type="spellEnd"/>
      <w:r>
        <w:rPr>
          <w:rFonts w:ascii="Arial" w:hAnsi="Arial"/>
          <w:i/>
        </w:rPr>
        <w:t xml:space="preserve"> </w:t>
      </w:r>
      <w:proofErr w:type="spellStart"/>
      <w:r>
        <w:rPr>
          <w:rFonts w:ascii="Arial" w:hAnsi="Arial"/>
          <w:i/>
        </w:rPr>
        <w:t>Mwamba</w:t>
      </w:r>
      <w:proofErr w:type="spellEnd"/>
      <w:r>
        <w:rPr>
          <w:rFonts w:ascii="Arial" w:hAnsi="Arial"/>
          <w:i/>
        </w:rPr>
        <w:t>, director general del Instituto Nacional de Salud Pública del Congo, en la reunión informativa.</w:t>
      </w:r>
    </w:p>
    <w:p w:rsidRPr="002A4FFE" w:rsidR="001358BB" w:rsidP="509E4F8E" w:rsidRDefault="001358BB" w14:paraId="6AB75EB4" w14:textId="77777777">
      <w:pPr>
        <w:widowControl/>
        <w:adjustRightInd w:val="0"/>
        <w:rPr>
          <w:rFonts w:ascii="Arial" w:hAnsi="Arial" w:cs="Arial" w:eastAsiaTheme="minorEastAsia"/>
          <w:i/>
          <w:iCs/>
        </w:rPr>
      </w:pPr>
    </w:p>
    <w:p w:rsidRPr="002A4FFE" w:rsidR="002A4FFE" w:rsidP="509E4F8E" w:rsidRDefault="002A4FFE" w14:paraId="4C67D4DA" w14:textId="77777777">
      <w:pPr>
        <w:widowControl/>
        <w:adjustRightInd w:val="0"/>
        <w:rPr>
          <w:rFonts w:ascii="Arial" w:hAnsi="Arial" w:cs="Arial" w:eastAsiaTheme="minorEastAsia"/>
          <w:i/>
          <w:iCs/>
        </w:rPr>
      </w:pPr>
      <w:r>
        <w:rPr>
          <w:rFonts w:ascii="Arial" w:hAnsi="Arial"/>
          <w:i/>
        </w:rPr>
        <w:t xml:space="preserve">Una ruptura en la comunicación también puede haber contribuido a la propagación, dijo </w:t>
      </w:r>
      <w:proofErr w:type="spellStart"/>
      <w:r>
        <w:rPr>
          <w:rFonts w:ascii="Arial" w:hAnsi="Arial"/>
          <w:i/>
        </w:rPr>
        <w:t>Kaseya</w:t>
      </w:r>
      <w:proofErr w:type="spellEnd"/>
      <w:r>
        <w:rPr>
          <w:rFonts w:ascii="Arial" w:hAnsi="Arial"/>
          <w:i/>
        </w:rPr>
        <w:t xml:space="preserve">. El primer caso fue reportado el 24 de octubre, pero no fue hasta el domingo que las autoridades notificaron al gobierno nacional. “Eso significa que tuvimos un retraso de casi cinco a seis semanas”, dijo </w:t>
      </w:r>
      <w:proofErr w:type="spellStart"/>
      <w:r>
        <w:rPr>
          <w:rFonts w:ascii="Arial" w:hAnsi="Arial"/>
          <w:i/>
        </w:rPr>
        <w:t>Kaseya</w:t>
      </w:r>
      <w:proofErr w:type="spellEnd"/>
      <w:r>
        <w:rPr>
          <w:rFonts w:ascii="Arial" w:hAnsi="Arial"/>
          <w:i/>
        </w:rPr>
        <w:t>. “En cinco a seis semanas, muchas cosas pueden suceder”.</w:t>
      </w:r>
    </w:p>
    <w:p w:rsidRPr="002A4FFE" w:rsidR="002A4FFE" w:rsidP="509E4F8E" w:rsidRDefault="002A4FFE" w14:paraId="465D99F8" w14:textId="77777777">
      <w:pPr>
        <w:widowControl/>
        <w:adjustRightInd w:val="0"/>
        <w:rPr>
          <w:rFonts w:ascii="Arial" w:hAnsi="Arial" w:cs="Arial" w:eastAsiaTheme="minorEastAsia"/>
          <w:i/>
          <w:iCs/>
        </w:rPr>
      </w:pPr>
    </w:p>
    <w:p w:rsidR="00D839AF" w:rsidRDefault="00D839AF" w14:paraId="0D4A854B" w14:textId="77777777">
      <w:pPr>
        <w:rPr>
          <w:rFonts w:ascii="Arial" w:hAnsi="Arial"/>
          <w:i/>
        </w:rPr>
      </w:pPr>
      <w:r>
        <w:rPr>
          <w:rFonts w:ascii="Arial" w:hAnsi="Arial"/>
          <w:i/>
        </w:rPr>
        <w:br w:type="page"/>
      </w:r>
    </w:p>
    <w:p w:rsidRPr="002A4FFE" w:rsidR="002A4FFE" w:rsidP="509E4F8E" w:rsidRDefault="002A4FFE" w14:paraId="0FE892B8" w14:textId="0128978C">
      <w:pPr>
        <w:widowControl/>
        <w:adjustRightInd w:val="0"/>
        <w:rPr>
          <w:rFonts w:ascii="Arial" w:hAnsi="Arial" w:cs="Arial" w:eastAsiaTheme="minorEastAsia"/>
          <w:i/>
          <w:iCs/>
        </w:rPr>
      </w:pPr>
      <w:r>
        <w:rPr>
          <w:rFonts w:ascii="Arial" w:hAnsi="Arial"/>
          <w:i/>
        </w:rPr>
        <w:lastRenderedPageBreak/>
        <w:t xml:space="preserve">Un equipo de epidemiólogos, expertos de laboratorio y trabajadores de prevención y control de infecciones de los CDC de África se encuentran ahora en la provincia de </w:t>
      </w:r>
      <w:proofErr w:type="spellStart"/>
      <w:r>
        <w:rPr>
          <w:rFonts w:ascii="Arial" w:hAnsi="Arial"/>
          <w:i/>
        </w:rPr>
        <w:t>Kwango</w:t>
      </w:r>
      <w:proofErr w:type="spellEnd"/>
      <w:r>
        <w:rPr>
          <w:rFonts w:ascii="Arial" w:hAnsi="Arial"/>
          <w:i/>
        </w:rPr>
        <w:t xml:space="preserve"> con la esperanza de identificar la enfermedad, dijo </w:t>
      </w:r>
      <w:proofErr w:type="spellStart"/>
      <w:r>
        <w:rPr>
          <w:rFonts w:ascii="Arial" w:hAnsi="Arial"/>
          <w:i/>
        </w:rPr>
        <w:t>Kaseya</w:t>
      </w:r>
      <w:proofErr w:type="spellEnd"/>
      <w:r>
        <w:rPr>
          <w:rFonts w:ascii="Arial" w:hAnsi="Arial"/>
          <w:i/>
        </w:rPr>
        <w:t>. Las autoridades instan a la gente a permanecer calmada y vigilante, y a prevenir la propagación de la enfermedad mediante la aplicación de buenas prácticas de higiene y la notificación de cualquier caso sospechoso a los funcionarios de salud, y a evitar las reuniones masivas y el manejo de los restos de una persona fallecida.</w:t>
      </w:r>
    </w:p>
    <w:p w:rsidRPr="002A4FFE" w:rsidR="002A4FFE" w:rsidP="509E4F8E" w:rsidRDefault="002A4FFE" w14:paraId="6851453A" w14:textId="77777777">
      <w:pPr>
        <w:widowControl/>
        <w:adjustRightInd w:val="0"/>
        <w:rPr>
          <w:rFonts w:ascii="Arial" w:hAnsi="Arial" w:cs="Arial" w:eastAsiaTheme="minorEastAsia"/>
          <w:i/>
          <w:iCs/>
        </w:rPr>
      </w:pPr>
    </w:p>
    <w:p w:rsidRPr="002A4FFE" w:rsidR="002A4FFE" w:rsidP="509E4F8E" w:rsidRDefault="002A4FFE" w14:paraId="10D9BE9B" w14:textId="77777777">
      <w:pPr>
        <w:widowControl/>
        <w:adjustRightInd w:val="0"/>
        <w:rPr>
          <w:rFonts w:ascii="Arial" w:hAnsi="Arial" w:cs="Arial" w:eastAsiaTheme="minorEastAsia"/>
          <w:i/>
          <w:iCs/>
        </w:rPr>
      </w:pPr>
      <w:r>
        <w:rPr>
          <w:rFonts w:ascii="Arial" w:hAnsi="Arial"/>
          <w:i/>
        </w:rPr>
        <w:t>La Organización Mundial de la Salud enviará profesionales médicos y suministros para ayudar en el tratamiento de la enfermedad, así como en su identificación, dijo la organización en un comunicado entregado al Washington Post. Los funcionarios de la OMS advirtieron que no se debe llamar a la enfermedad “no identificada”, aconsejando en su lugar describirla como “no diagnosticada”, señalando que la naturaleza remota de la región, así como su falta de servicios de laboratorio, puede significar que lo que está infectando a las personas puede ser un patógeno existente. El conflicto, así como la actual temporada de lluvias, ha dificultado el acceso a la zona, según la OMS.</w:t>
      </w:r>
    </w:p>
    <w:p w:rsidRPr="002A4FFE" w:rsidR="002A4FFE" w:rsidP="509E4F8E" w:rsidRDefault="002A4FFE" w14:paraId="0C71EF71" w14:textId="77777777">
      <w:pPr>
        <w:widowControl/>
        <w:adjustRightInd w:val="0"/>
        <w:rPr>
          <w:rFonts w:ascii="Arial" w:hAnsi="Arial" w:cs="Arial" w:eastAsiaTheme="minorEastAsia"/>
          <w:i/>
          <w:iCs/>
        </w:rPr>
      </w:pPr>
    </w:p>
    <w:p w:rsidRPr="002A4FFE" w:rsidR="002A4FFE" w:rsidP="509E4F8E" w:rsidRDefault="002A4FFE" w14:paraId="09FB7F32" w14:textId="210C0E81">
      <w:pPr>
        <w:widowControl/>
        <w:adjustRightInd w:val="0"/>
        <w:rPr>
          <w:rFonts w:ascii="Arial" w:hAnsi="Arial" w:cs="Arial" w:eastAsiaTheme="minorEastAsia"/>
          <w:i/>
          <w:iCs/>
        </w:rPr>
      </w:pPr>
      <w:r>
        <w:rPr>
          <w:rFonts w:ascii="Arial" w:hAnsi="Arial"/>
          <w:i/>
        </w:rPr>
        <w:t>Los profesionales médicos también harán pruebas para detectar gripe, es la temporada alta de gripe en la región, dijo la OMS, así como coronavirus, malaria y sarampión, en caso de que la enfermedad desconocida pueda ser varias enfermedades conocidas que afectan el área.</w:t>
      </w:r>
    </w:p>
    <w:p w:rsidRPr="002A4FFE" w:rsidR="002A4FFE" w:rsidP="509E4F8E" w:rsidRDefault="002A4FFE" w14:paraId="104B5D09" w14:textId="77777777">
      <w:pPr>
        <w:widowControl/>
        <w:adjustRightInd w:val="0"/>
        <w:rPr>
          <w:rFonts w:ascii="Arial" w:hAnsi="Arial" w:cs="Arial" w:eastAsiaTheme="minorEastAsia"/>
          <w:i/>
          <w:iCs/>
        </w:rPr>
      </w:pPr>
    </w:p>
    <w:p w:rsidRPr="002A4FFE" w:rsidR="002A4FFE" w:rsidP="509E4F8E" w:rsidRDefault="002A4FFE" w14:paraId="363CDAC4" w14:textId="1539CED0">
      <w:pPr>
        <w:widowControl/>
        <w:adjustRightInd w:val="0"/>
        <w:rPr>
          <w:rFonts w:ascii="Arial" w:hAnsi="Arial" w:cs="Arial" w:eastAsiaTheme="minorEastAsia"/>
          <w:i/>
          <w:iCs/>
        </w:rPr>
      </w:pPr>
      <w:r>
        <w:rPr>
          <w:rFonts w:ascii="Arial" w:hAnsi="Arial"/>
          <w:i/>
        </w:rPr>
        <w:t xml:space="preserve">La enfermedad X está afectando a la República Democrática del Congo, mientras el país lucha por controlar un aumento de la </w:t>
      </w:r>
      <w:proofErr w:type="spellStart"/>
      <w:r>
        <w:rPr>
          <w:rFonts w:ascii="Arial" w:hAnsi="Arial"/>
          <w:i/>
        </w:rPr>
        <w:t>mpox</w:t>
      </w:r>
      <w:proofErr w:type="spellEnd"/>
      <w:r>
        <w:rPr>
          <w:rFonts w:ascii="Arial" w:hAnsi="Arial"/>
          <w:i/>
        </w:rPr>
        <w:t xml:space="preserve">, con casi 48.000 casos y 1200 muertes reportadas, según los CDC de África. La </w:t>
      </w:r>
      <w:proofErr w:type="spellStart"/>
      <w:r>
        <w:rPr>
          <w:rFonts w:ascii="Arial" w:hAnsi="Arial"/>
          <w:i/>
        </w:rPr>
        <w:t>mpox</w:t>
      </w:r>
      <w:proofErr w:type="spellEnd"/>
      <w:r>
        <w:rPr>
          <w:rFonts w:ascii="Arial" w:hAnsi="Arial"/>
          <w:i/>
        </w:rPr>
        <w:t xml:space="preserve">, una enfermedad infecciosa similar a la gripe que puede causar una erupción </w:t>
      </w:r>
      <w:proofErr w:type="gramStart"/>
      <w:r>
        <w:rPr>
          <w:rFonts w:ascii="Arial" w:hAnsi="Arial"/>
          <w:i/>
        </w:rPr>
        <w:t>dolorosa,</w:t>
      </w:r>
      <w:proofErr w:type="gramEnd"/>
      <w:r>
        <w:rPr>
          <w:rFonts w:ascii="Arial" w:hAnsi="Arial"/>
          <w:i/>
        </w:rPr>
        <w:t xml:space="preserve"> se ha propagado a 20 países diferentes desde enero, dijeron los CDC de África.</w:t>
      </w:r>
    </w:p>
    <w:p w:rsidRPr="00695ED2" w:rsidR="003518DB" w:rsidP="4A0609A1" w:rsidRDefault="003518DB" w14:paraId="1328222D" w14:textId="414381BF">
      <w:pPr>
        <w:rPr>
          <w:rFonts w:ascii="Arial" w:hAnsi="Arial" w:cs="Arial"/>
          <w:i/>
          <w:iCs/>
        </w:rPr>
      </w:pPr>
    </w:p>
    <w:p w:rsidR="4A0609A1" w:rsidP="4A0609A1" w:rsidRDefault="4A0609A1" w14:paraId="3288444E" w14:textId="5FB20D62">
      <w:pPr>
        <w:rPr>
          <w:rFonts w:ascii="Arial" w:hAnsi="Arial" w:cs="Arial"/>
          <w:i/>
          <w:iCs/>
        </w:rPr>
      </w:pPr>
    </w:p>
    <w:p w:rsidR="5D8625D4" w:rsidP="509E4F8E" w:rsidRDefault="5D8625D4" w14:paraId="1294BB7B" w14:textId="28788420">
      <w:pPr>
        <w:rPr>
          <w:rFonts w:ascii="Arial" w:hAnsi="Arial" w:cs="Arial"/>
        </w:rPr>
      </w:pPr>
      <w:r>
        <w:rPr>
          <w:rFonts w:ascii="Arial" w:hAnsi="Arial"/>
        </w:rPr>
        <w:t xml:space="preserve">El artículo original puede consultarse en: </w:t>
      </w:r>
      <w:hyperlink r:id="rId11">
        <w:r>
          <w:rPr>
            <w:rStyle w:val="Hyperlink"/>
            <w:rFonts w:ascii="Arial" w:hAnsi="Arial"/>
          </w:rPr>
          <w:t>https://www.washingtonpost.com/world/2024/12/06/congo-mystery-flu-disease-x-illness/</w:t>
        </w:r>
      </w:hyperlink>
      <w:r>
        <w:rPr>
          <w:rFonts w:ascii="Arial" w:hAnsi="Arial"/>
        </w:rPr>
        <w:t xml:space="preserve"> </w:t>
      </w:r>
    </w:p>
    <w:sectPr w:rsidR="5D8625D4" w:rsidSect="0021781B">
      <w:headerReference w:type="default" r:id="rId12"/>
      <w:footerReference w:type="default" r:id="rId13"/>
      <w:headerReference w:type="first" r:id="rId14"/>
      <w:footerReference w:type="first" r:id="rId15"/>
      <w:pgSz w:w="11910" w:h="16840" w:orient="portrait"/>
      <w:pgMar w:top="1575" w:right="960" w:bottom="600" w:left="1090" w:header="690" w:footer="40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590742" w:rsidRDefault="00590742" w14:paraId="1D606E70" w14:textId="77777777">
      <w:r>
        <w:separator/>
      </w:r>
    </w:p>
  </w:endnote>
  <w:endnote w:type="continuationSeparator" w:id="0">
    <w:p w:rsidR="00590742" w:rsidRDefault="00590742" w14:paraId="2D47F6F4" w14:textId="77777777">
      <w:r>
        <w:continuationSeparator/>
      </w:r>
    </w:p>
  </w:endnote>
  <w:endnote w:type="continuationNotice" w:id="1">
    <w:p w:rsidR="00590742" w:rsidRDefault="00590742" w14:paraId="04F381A7"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PublicSans-Thin">
    <w:altName w:val="Calibri"/>
    <w:panose1 w:val="00000000000000000000"/>
    <w:charset w:val="4D"/>
    <w:family w:val="auto"/>
    <w:notTrueType/>
    <w:pitch w:val="variable"/>
    <w:sig w:usb0="A00000FF" w:usb1="4000205B" w:usb2="00000000" w:usb3="00000000" w:csb0="00000193"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arlowCondensed-SemiBold">
    <w:altName w:val="Calibri"/>
    <w:charset w:val="4D"/>
    <w:family w:val="auto"/>
    <w:pitch w:val="variable"/>
    <w:sig w:usb0="20000007" w:usb1="00000000" w:usb2="00000000" w:usb3="00000000" w:csb0="00000193"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3A46F3E7" w:rsidP="3A46F3E7" w:rsidRDefault="3A46F3E7" w14:paraId="7ED414E8" w14:textId="3B6742F3">
    <w:pPr>
      <w:pStyle w:val="Footer"/>
      <w:jc w:val="right"/>
    </w:pPr>
    <w:r>
      <w:fldChar w:fldCharType="begin"/>
    </w:r>
    <w:r>
      <w:instrText>PAGE</w:instrText>
    </w:r>
    <w:r>
      <w:fldChar w:fldCharType="separate"/>
    </w:r>
    <w:r w:rsidR="00D839AF">
      <w:rPr>
        <w:noProof/>
      </w:rPr>
      <w:t>2</w:t>
    </w:r>
    <w:r>
      <w:fldChar w:fldCharType="end"/>
    </w:r>
  </w:p>
  <w:p w:rsidR="008F1ABC" w:rsidP="00433B5C" w:rsidRDefault="00433B5C" w14:paraId="7BA6D3C5" w14:textId="47CAD7DF">
    <w:pPr>
      <w:pStyle w:val="BodyText"/>
      <w:tabs>
        <w:tab w:val="right" w:pos="9414"/>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33349A" w:rsidR="007416C9" w:rsidP="007416C9" w:rsidRDefault="007416C9" w14:paraId="718C7CE8" w14:textId="5765B7CF">
    <w:pPr>
      <w:pStyle w:val="Footer"/>
      <w:jc w:val="right"/>
      <w:rPr>
        <w:sz w:val="13"/>
        <w:szCs w:val="13"/>
      </w:rPr>
    </w:pPr>
    <w:r>
      <w:rPr>
        <w:sz w:val="13"/>
      </w:rPr>
      <w:t>Secretaría del programa</w:t>
    </w:r>
  </w:p>
  <w:p w:rsidR="007416C9" w:rsidP="007416C9" w:rsidRDefault="007416C9" w14:paraId="39C8CB47" w14:textId="3B6A214E">
    <w:pPr>
      <w:pStyle w:val="Footer"/>
      <w:jc w:val="right"/>
    </w:pPr>
    <w:r>
      <w:rPr>
        <w:noProof/>
      </w:rPr>
      <w:drawing>
        <wp:inline distT="0" distB="0" distL="0" distR="0" wp14:anchorId="68891F04" wp14:editId="5946126D">
          <wp:extent cx="731075" cy="255040"/>
          <wp:effectExtent l="0" t="0" r="0" b="0"/>
          <wp:docPr id="3" name="Picture 3"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with medium confidence"/>
                  <pic:cNvPicPr/>
                </pic:nvPicPr>
                <pic:blipFill rotWithShape="1">
                  <a:blip r:embed="rId1">
                    <a:extLst>
                      <a:ext uri="{28A0092B-C50C-407E-A947-70E740481C1C}">
                        <a14:useLocalDpi xmlns:a14="http://schemas.microsoft.com/office/drawing/2010/main" val="0"/>
                      </a:ext>
                    </a:extLst>
                  </a:blip>
                  <a:srcRect l="9181" t="21283" r="11910" b="15686"/>
                  <a:stretch/>
                </pic:blipFill>
                <pic:spPr bwMode="auto">
                  <a:xfrm>
                    <a:off x="0" y="0"/>
                    <a:ext cx="834408" cy="291088"/>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Pr="00086F3A" w:rsidR="00590742" w:rsidP="0055419F" w:rsidRDefault="00590742" w14:paraId="6FCD88D1" w14:textId="77777777">
      <w:pPr>
        <w:tabs>
          <w:tab w:val="left" w:pos="1980"/>
        </w:tabs>
        <w:rPr>
          <w:color w:val="98BAD1" w:themeColor="background2" w:themeShade="BF"/>
        </w:rPr>
      </w:pPr>
      <w:r w:rsidRPr="00086F3A">
        <w:rPr>
          <w:rFonts w:ascii="Symbol" w:hAnsi="Symbol" w:eastAsia="Symbol" w:cs="Symbol"/>
          <w:color w:val="98BAD1" w:themeColor="background2" w:themeShade="BF"/>
        </w:rPr>
        <w:t>¾¾¾¾</w:t>
      </w:r>
    </w:p>
  </w:footnote>
  <w:footnote w:type="continuationSeparator" w:id="0">
    <w:p w:rsidR="00590742" w:rsidRDefault="00590742" w14:paraId="07AA2928" w14:textId="77777777">
      <w:r>
        <w:continuationSeparator/>
      </w:r>
    </w:p>
  </w:footnote>
  <w:footnote w:type="continuationNotice" w:id="1">
    <w:p w:rsidR="00590742" w:rsidRDefault="00590742" w14:paraId="73201986"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sdtfl w16du wp14">
  <w:p w:rsidRPr="00415E72" w:rsidR="00F27AC5" w:rsidP="009948C7" w:rsidRDefault="00EB4988" w14:paraId="2968F032" w14:textId="6EFA990A">
    <w:pPr>
      <w:spacing w:before="20"/>
      <w:rPr>
        <w:rFonts w:ascii="Arial" w:hAnsi="Arial" w:cs="Arial"/>
        <w:b/>
        <w:color w:val="3BB041" w:themeColor="accent1"/>
        <w:sz w:val="15"/>
        <w:szCs w:val="15"/>
      </w:rPr>
    </w:pPr>
    <w:r>
      <w:rPr>
        <w:rFonts w:ascii="Arial" w:hAnsi="Arial"/>
        <w:b/>
        <w:color w:val="3BB041" w:themeColor="accent1"/>
        <w:sz w:val="15"/>
      </w:rPr>
      <w:t>Actividad: Enfoque 7-1-7 y brotes en las noticias</w:t>
    </w:r>
  </w:p>
  <w:p w:rsidRPr="00276714" w:rsidR="005E70AC" w:rsidP="009948C7" w:rsidRDefault="005E70AC" w14:paraId="7287AC93" w14:textId="59F48687">
    <w:pPr>
      <w:spacing w:before="20"/>
      <w:rPr>
        <w:b/>
        <w:sz w:val="18"/>
      </w:rPr>
    </w:pPr>
    <w:r>
      <w:rPr>
        <w:noProof/>
      </w:rPr>
      <mc:AlternateContent>
        <mc:Choice Requires="wps">
          <w:drawing>
            <wp:anchor distT="0" distB="0" distL="114300" distR="114300" simplePos="0" relativeHeight="251658240" behindDoc="1" locked="0" layoutInCell="1" allowOverlap="1" wp14:anchorId="14D9BE17" wp14:editId="63577AB6">
              <wp:simplePos x="0" y="0"/>
              <wp:positionH relativeFrom="margin">
                <wp:posOffset>0</wp:posOffset>
              </wp:positionH>
              <wp:positionV relativeFrom="page">
                <wp:posOffset>697067</wp:posOffset>
              </wp:positionV>
              <wp:extent cx="6400800" cy="0"/>
              <wp:effectExtent l="0" t="0" r="12700" b="12700"/>
              <wp:wrapNone/>
              <wp:docPr id="7"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400800" cy="0"/>
                      </a:xfrm>
                      <a:prstGeom prst="line">
                        <a:avLst/>
                      </a:prstGeom>
                      <a:noFill/>
                      <a:ln w="6350">
                        <a:solidFill>
                          <a:srgbClr val="BCBEC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http://schemas.openxmlformats.org/drawingml/2006/main" xmlns:a14="http://schemas.microsoft.com/office/drawing/2010/main">
          <w:pict w14:anchorId="08798122">
            <v:line id="Line 25" style="position:absolute;z-index:-25156710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o:spid="_x0000_s1026" strokecolor="#bcbec0" strokeweight=".5pt" from="0,54.9pt" to="7in,54.9pt" w14:anchorId="72E2FAF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">
              <o:lock v:ext="edit" shapetype="f"/>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022177" w:rsidR="0021781B" w:rsidP="0021781B" w:rsidRDefault="002C4E83" w14:paraId="77569BB5" w14:textId="54065BA1">
    <w:pPr>
      <w:pStyle w:val="Header"/>
      <w:tabs>
        <w:tab w:val="clear" w:pos="9810"/>
        <w:tab w:val="right" w:pos="9860"/>
      </w:tabs>
      <w:rPr>
        <w:rStyle w:val="Heading7Char"/>
      </w:rPr>
    </w:pPr>
    <w:r>
      <w:rPr>
        <w:noProof/>
      </w:rPr>
      <w:drawing>
        <wp:inline distT="0" distB="0" distL="0" distR="0" wp14:anchorId="0EC37BB9" wp14:editId="5A3FBD55">
          <wp:extent cx="1778977" cy="287373"/>
          <wp:effectExtent l="0" t="0" r="0" b="5080"/>
          <wp:docPr id="2"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pic:cNvPicPr/>
                </pic:nvPicPr>
                <pic:blipFill>
                  <a:blip r:embed="rId1">
                    <a:extLst>
                      <a:ext uri="{28A0092B-C50C-407E-A947-70E740481C1C}">
                        <a14:useLocalDpi xmlns:a14="http://schemas.microsoft.com/office/drawing/2010/main" val="0"/>
                      </a:ext>
                    </a:extLst>
                  </a:blip>
                  <a:stretch>
                    <a:fillRect/>
                  </a:stretch>
                </pic:blipFill>
                <pic:spPr>
                  <a:xfrm>
                    <a:off x="0" y="0"/>
                    <a:ext cx="1778977" cy="287373"/>
                  </a:xfrm>
                  <a:prstGeom prst="rect">
                    <a:avLst/>
                  </a:prstGeom>
                </pic:spPr>
              </pic:pic>
            </a:graphicData>
          </a:graphic>
        </wp:inline>
      </w:drawing>
    </w:r>
    <w:r>
      <w:tab/>
    </w:r>
    <w:r>
      <w:tab/>
    </w:r>
    <w:hyperlink w:history="1" r:id="rId2">
      <w:r>
        <w:rPr>
          <w:rStyle w:val="Heading7Char"/>
        </w:rPr>
        <w:t>717alliance.org</w:t>
      </w:r>
    </w:hyperlink>
  </w:p>
  <w:p w:rsidR="000511FA" w:rsidP="0021781B" w:rsidRDefault="000511FA" w14:paraId="16CD7015" w14:textId="6251A32E">
    <w:pPr>
      <w:pStyle w:val="Header"/>
      <w:tabs>
        <w:tab w:val="clear" w:pos="9810"/>
        <w:tab w:val="right" w:pos="9860"/>
      </w:tabs>
      <w:rPr>
        <w:b/>
        <w:bCs/>
      </w:rPr>
    </w:pPr>
  </w:p>
  <w:p w:rsidR="000511FA" w:rsidP="0021781B" w:rsidRDefault="000511FA" w14:paraId="70EDF579" w14:textId="35E007C4">
    <w:pPr>
      <w:pStyle w:val="Header"/>
      <w:tabs>
        <w:tab w:val="clear" w:pos="9810"/>
        <w:tab w:val="right" w:pos="9860"/>
      </w:tabs>
    </w:pPr>
    <w:r>
      <w:rPr>
        <w:noProof/>
      </w:rPr>
      <mc:AlternateContent>
        <mc:Choice Requires="wps">
          <w:drawing>
            <wp:anchor distT="0" distB="0" distL="114300" distR="114300" simplePos="0" relativeHeight="251658241" behindDoc="0" locked="0" layoutInCell="1" allowOverlap="1" wp14:anchorId="6E96BF18" wp14:editId="652518AF">
              <wp:simplePos x="0" y="0"/>
              <wp:positionH relativeFrom="column">
                <wp:posOffset>-388</wp:posOffset>
              </wp:positionH>
              <wp:positionV relativeFrom="paragraph">
                <wp:posOffset>40944</wp:posOffset>
              </wp:positionV>
              <wp:extent cx="6257677" cy="0"/>
              <wp:effectExtent l="0" t="0" r="16510" b="12700"/>
              <wp:wrapNone/>
              <wp:docPr id="5" name="Straight Connector 5"/>
              <wp:cNvGraphicFramePr/>
              <a:graphic xmlns:a="http://schemas.openxmlformats.org/drawingml/2006/main">
                <a:graphicData uri="http://schemas.microsoft.com/office/word/2010/wordprocessingShape">
                  <wps:wsp>
                    <wps:cNvCnPr/>
                    <wps:spPr>
                      <a:xfrm>
                        <a:off x="0" y="0"/>
                        <a:ext cx="6257677" cy="0"/>
                      </a:xfrm>
                      <a:prstGeom prst="line">
                        <a:avLst/>
                      </a:prstGeom>
                      <a:ln w="12700">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xmlns:a="http://schemas.openxmlformats.org/drawingml/2006/main" xmlns:pic="http://schemas.openxmlformats.org/drawingml/2006/picture" xmlns:a14="http://schemas.microsoft.com/office/drawing/2010/main">
          <w:pict w14:anchorId="080F5F18">
            <v:line id="Straight Connector 5" style="position:absolute;z-index:251750400;visibility:visible;mso-wrap-style:square;mso-wrap-distance-left:9pt;mso-wrap-distance-top:0;mso-wrap-distance-right:9pt;mso-wrap-distance-bottom:0;mso-position-horizontal:absolute;mso-position-horizontal-relative:text;mso-position-vertical:absolute;mso-position-vertical-relative:text" o:spid="_x0000_s1026" strokecolor="#d8d8d8 [2732]" strokeweight="1pt" from="-.05pt,3.2pt" to="492.7pt,3.2pt" w14:anchorId="42D77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">
              <v:stroke joinstyle="miter"/>
            </v:line>
          </w:pict>
        </mc:Fallback>
      </mc:AlternateContent>
    </w:r>
  </w:p>
  <w:p w:rsidR="0021781B" w:rsidP="0021781B" w:rsidRDefault="0021781B" w14:paraId="7C5BBC8A" w14:textId="42BDA770">
    <w:pPr>
      <w:pStyle w:val="Header"/>
      <w:tabs>
        <w:tab w:val="clear" w:pos="4680"/>
        <w:tab w:val="clear" w:pos="9810"/>
        <w:tab w:val="left" w:pos="803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A2841"/>
    <w:multiLevelType w:val="hybridMultilevel"/>
    <w:tmpl w:val="F0DCEF28"/>
    <w:lvl w:ilvl="0" w:tplc="6C50B00E">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9F3650D2">
      <w:numFmt w:val="bullet"/>
      <w:lvlText w:val="•"/>
      <w:lvlJc w:val="left"/>
      <w:pPr>
        <w:ind w:left="367" w:hanging="90"/>
      </w:pPr>
      <w:rPr>
        <w:rFonts w:hint="default"/>
        <w:lang w:val="en-US" w:eastAsia="en-US" w:bidi="ar-SA"/>
      </w:rPr>
    </w:lvl>
    <w:lvl w:ilvl="2" w:tplc="11D09D98">
      <w:numFmt w:val="bullet"/>
      <w:lvlText w:val="•"/>
      <w:lvlJc w:val="left"/>
      <w:pPr>
        <w:ind w:left="494" w:hanging="90"/>
      </w:pPr>
      <w:rPr>
        <w:rFonts w:hint="default"/>
        <w:lang w:val="en-US" w:eastAsia="en-US" w:bidi="ar-SA"/>
      </w:rPr>
    </w:lvl>
    <w:lvl w:ilvl="3" w:tplc="510A4D4E">
      <w:numFmt w:val="bullet"/>
      <w:lvlText w:val="•"/>
      <w:lvlJc w:val="left"/>
      <w:pPr>
        <w:ind w:left="621" w:hanging="90"/>
      </w:pPr>
      <w:rPr>
        <w:rFonts w:hint="default"/>
        <w:lang w:val="en-US" w:eastAsia="en-US" w:bidi="ar-SA"/>
      </w:rPr>
    </w:lvl>
    <w:lvl w:ilvl="4" w:tplc="217C0F62">
      <w:numFmt w:val="bullet"/>
      <w:lvlText w:val="•"/>
      <w:lvlJc w:val="left"/>
      <w:pPr>
        <w:ind w:left="748" w:hanging="90"/>
      </w:pPr>
      <w:rPr>
        <w:rFonts w:hint="default"/>
        <w:lang w:val="en-US" w:eastAsia="en-US" w:bidi="ar-SA"/>
      </w:rPr>
    </w:lvl>
    <w:lvl w:ilvl="5" w:tplc="97AE7676">
      <w:numFmt w:val="bullet"/>
      <w:lvlText w:val="•"/>
      <w:lvlJc w:val="left"/>
      <w:pPr>
        <w:ind w:left="875" w:hanging="90"/>
      </w:pPr>
      <w:rPr>
        <w:rFonts w:hint="default"/>
        <w:lang w:val="en-US" w:eastAsia="en-US" w:bidi="ar-SA"/>
      </w:rPr>
    </w:lvl>
    <w:lvl w:ilvl="6" w:tplc="F42E51B8">
      <w:numFmt w:val="bullet"/>
      <w:lvlText w:val="•"/>
      <w:lvlJc w:val="left"/>
      <w:pPr>
        <w:ind w:left="1002" w:hanging="90"/>
      </w:pPr>
      <w:rPr>
        <w:rFonts w:hint="default"/>
        <w:lang w:val="en-US" w:eastAsia="en-US" w:bidi="ar-SA"/>
      </w:rPr>
    </w:lvl>
    <w:lvl w:ilvl="7" w:tplc="8D4AD52C">
      <w:numFmt w:val="bullet"/>
      <w:lvlText w:val="•"/>
      <w:lvlJc w:val="left"/>
      <w:pPr>
        <w:ind w:left="1129" w:hanging="90"/>
      </w:pPr>
      <w:rPr>
        <w:rFonts w:hint="default"/>
        <w:lang w:val="en-US" w:eastAsia="en-US" w:bidi="ar-SA"/>
      </w:rPr>
    </w:lvl>
    <w:lvl w:ilvl="8" w:tplc="B1CA1D90">
      <w:numFmt w:val="bullet"/>
      <w:lvlText w:val="•"/>
      <w:lvlJc w:val="left"/>
      <w:pPr>
        <w:ind w:left="1256" w:hanging="90"/>
      </w:pPr>
      <w:rPr>
        <w:rFonts w:hint="default"/>
        <w:lang w:val="en-US" w:eastAsia="en-US" w:bidi="ar-SA"/>
      </w:rPr>
    </w:lvl>
  </w:abstractNum>
  <w:abstractNum w:abstractNumId="1" w15:restartNumberingAfterBreak="0">
    <w:nsid w:val="01AC43F8"/>
    <w:multiLevelType w:val="hybridMultilevel"/>
    <w:tmpl w:val="9E407362"/>
    <w:lvl w:ilvl="0" w:tplc="E9DEA468">
      <w:start w:val="1"/>
      <w:numFmt w:val="upperLetter"/>
      <w:lvlText w:val="%1)"/>
      <w:lvlJc w:val="left"/>
      <w:pPr>
        <w:ind w:left="868" w:hanging="249"/>
      </w:pPr>
      <w:rPr>
        <w:rFonts w:hint="default" w:ascii="PublicSans-Thin" w:hAnsi="PublicSans-Thin" w:eastAsia="PublicSans-Thin" w:cs="PublicSans-Thin"/>
        <w:b w:val="0"/>
        <w:bCs w:val="0"/>
        <w:i w:val="0"/>
        <w:iCs w:val="0"/>
        <w:spacing w:val="-1"/>
        <w:w w:val="97"/>
        <w:sz w:val="20"/>
        <w:szCs w:val="20"/>
        <w:lang w:val="en-US" w:eastAsia="en-US" w:bidi="ar-SA"/>
      </w:rPr>
    </w:lvl>
    <w:lvl w:ilvl="1" w:tplc="BAE225FA">
      <w:numFmt w:val="bullet"/>
      <w:lvlText w:val="•"/>
      <w:lvlJc w:val="left"/>
      <w:pPr>
        <w:ind w:left="1822" w:hanging="249"/>
      </w:pPr>
      <w:rPr>
        <w:rFonts w:hint="default"/>
        <w:lang w:val="en-US" w:eastAsia="en-US" w:bidi="ar-SA"/>
      </w:rPr>
    </w:lvl>
    <w:lvl w:ilvl="2" w:tplc="3864D64C">
      <w:numFmt w:val="bullet"/>
      <w:lvlText w:val="•"/>
      <w:lvlJc w:val="left"/>
      <w:pPr>
        <w:ind w:left="2785" w:hanging="249"/>
      </w:pPr>
      <w:rPr>
        <w:rFonts w:hint="default"/>
        <w:lang w:val="en-US" w:eastAsia="en-US" w:bidi="ar-SA"/>
      </w:rPr>
    </w:lvl>
    <w:lvl w:ilvl="3" w:tplc="A332436E">
      <w:numFmt w:val="bullet"/>
      <w:lvlText w:val="•"/>
      <w:lvlJc w:val="left"/>
      <w:pPr>
        <w:ind w:left="3747" w:hanging="249"/>
      </w:pPr>
      <w:rPr>
        <w:rFonts w:hint="default"/>
        <w:lang w:val="en-US" w:eastAsia="en-US" w:bidi="ar-SA"/>
      </w:rPr>
    </w:lvl>
    <w:lvl w:ilvl="4" w:tplc="34423A38">
      <w:numFmt w:val="bullet"/>
      <w:lvlText w:val="•"/>
      <w:lvlJc w:val="left"/>
      <w:pPr>
        <w:ind w:left="4710" w:hanging="249"/>
      </w:pPr>
      <w:rPr>
        <w:rFonts w:hint="default"/>
        <w:lang w:val="en-US" w:eastAsia="en-US" w:bidi="ar-SA"/>
      </w:rPr>
    </w:lvl>
    <w:lvl w:ilvl="5" w:tplc="EE2C9E04">
      <w:numFmt w:val="bullet"/>
      <w:lvlText w:val="•"/>
      <w:lvlJc w:val="left"/>
      <w:pPr>
        <w:ind w:left="5672" w:hanging="249"/>
      </w:pPr>
      <w:rPr>
        <w:rFonts w:hint="default"/>
        <w:lang w:val="en-US" w:eastAsia="en-US" w:bidi="ar-SA"/>
      </w:rPr>
    </w:lvl>
    <w:lvl w:ilvl="6" w:tplc="8F041C34">
      <w:numFmt w:val="bullet"/>
      <w:lvlText w:val="•"/>
      <w:lvlJc w:val="left"/>
      <w:pPr>
        <w:ind w:left="6635" w:hanging="249"/>
      </w:pPr>
      <w:rPr>
        <w:rFonts w:hint="default"/>
        <w:lang w:val="en-US" w:eastAsia="en-US" w:bidi="ar-SA"/>
      </w:rPr>
    </w:lvl>
    <w:lvl w:ilvl="7" w:tplc="3E280B9A">
      <w:numFmt w:val="bullet"/>
      <w:lvlText w:val="•"/>
      <w:lvlJc w:val="left"/>
      <w:pPr>
        <w:ind w:left="7597" w:hanging="249"/>
      </w:pPr>
      <w:rPr>
        <w:rFonts w:hint="default"/>
        <w:lang w:val="en-US" w:eastAsia="en-US" w:bidi="ar-SA"/>
      </w:rPr>
    </w:lvl>
    <w:lvl w:ilvl="8" w:tplc="71AE9828">
      <w:numFmt w:val="bullet"/>
      <w:lvlText w:val="•"/>
      <w:lvlJc w:val="left"/>
      <w:pPr>
        <w:ind w:left="8560" w:hanging="249"/>
      </w:pPr>
      <w:rPr>
        <w:rFonts w:hint="default"/>
        <w:lang w:val="en-US" w:eastAsia="en-US" w:bidi="ar-SA"/>
      </w:rPr>
    </w:lvl>
  </w:abstractNum>
  <w:abstractNum w:abstractNumId="2" w15:restartNumberingAfterBreak="0">
    <w:nsid w:val="05177F30"/>
    <w:multiLevelType w:val="hybridMultilevel"/>
    <w:tmpl w:val="964EA4A8"/>
    <w:lvl w:ilvl="0" w:tplc="569057C8">
      <w:start w:val="1"/>
      <w:numFmt w:val="decimal"/>
      <w:pStyle w:val="BoxChartNumberParagraph"/>
      <w:lvlText w:val="%1."/>
      <w:lvlJc w:val="left"/>
      <w:pPr>
        <w:ind w:left="475" w:hanging="259"/>
      </w:pPr>
      <w:rPr>
        <w:rFonts w:hint="default" w:ascii="Arial" w:hAnsi="Arial"/>
        <w:b w:val="0"/>
        <w:i w:val="0"/>
        <w:color w:val="6577BA"/>
        <w:sz w:val="15"/>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2108FF"/>
    <w:multiLevelType w:val="hybridMultilevel"/>
    <w:tmpl w:val="AAEA5614"/>
    <w:lvl w:ilvl="0" w:tplc="CC046746">
      <w:start w:val="1"/>
      <w:numFmt w:val="upperLetter"/>
      <w:lvlText w:val="%1."/>
      <w:lvlJc w:val="left"/>
      <w:pPr>
        <w:tabs>
          <w:tab w:val="num" w:pos="720"/>
        </w:tabs>
        <w:ind w:left="720" w:hanging="360"/>
      </w:pPr>
    </w:lvl>
    <w:lvl w:ilvl="1" w:tplc="71D45E96" w:tentative="1">
      <w:start w:val="1"/>
      <w:numFmt w:val="upperLetter"/>
      <w:lvlText w:val="%2."/>
      <w:lvlJc w:val="left"/>
      <w:pPr>
        <w:tabs>
          <w:tab w:val="num" w:pos="1440"/>
        </w:tabs>
        <w:ind w:left="1440" w:hanging="360"/>
      </w:pPr>
    </w:lvl>
    <w:lvl w:ilvl="2" w:tplc="21D2D9C0" w:tentative="1">
      <w:start w:val="1"/>
      <w:numFmt w:val="upperLetter"/>
      <w:lvlText w:val="%3."/>
      <w:lvlJc w:val="left"/>
      <w:pPr>
        <w:tabs>
          <w:tab w:val="num" w:pos="2160"/>
        </w:tabs>
        <w:ind w:left="2160" w:hanging="360"/>
      </w:pPr>
    </w:lvl>
    <w:lvl w:ilvl="3" w:tplc="4A86587A" w:tentative="1">
      <w:start w:val="1"/>
      <w:numFmt w:val="upperLetter"/>
      <w:lvlText w:val="%4."/>
      <w:lvlJc w:val="left"/>
      <w:pPr>
        <w:tabs>
          <w:tab w:val="num" w:pos="2880"/>
        </w:tabs>
        <w:ind w:left="2880" w:hanging="360"/>
      </w:pPr>
    </w:lvl>
    <w:lvl w:ilvl="4" w:tplc="9190C4EE" w:tentative="1">
      <w:start w:val="1"/>
      <w:numFmt w:val="upperLetter"/>
      <w:lvlText w:val="%5."/>
      <w:lvlJc w:val="left"/>
      <w:pPr>
        <w:tabs>
          <w:tab w:val="num" w:pos="3600"/>
        </w:tabs>
        <w:ind w:left="3600" w:hanging="360"/>
      </w:pPr>
    </w:lvl>
    <w:lvl w:ilvl="5" w:tplc="588EC2FE" w:tentative="1">
      <w:start w:val="1"/>
      <w:numFmt w:val="upperLetter"/>
      <w:lvlText w:val="%6."/>
      <w:lvlJc w:val="left"/>
      <w:pPr>
        <w:tabs>
          <w:tab w:val="num" w:pos="4320"/>
        </w:tabs>
        <w:ind w:left="4320" w:hanging="360"/>
      </w:pPr>
    </w:lvl>
    <w:lvl w:ilvl="6" w:tplc="2CAACE9E" w:tentative="1">
      <w:start w:val="1"/>
      <w:numFmt w:val="upperLetter"/>
      <w:lvlText w:val="%7."/>
      <w:lvlJc w:val="left"/>
      <w:pPr>
        <w:tabs>
          <w:tab w:val="num" w:pos="5040"/>
        </w:tabs>
        <w:ind w:left="5040" w:hanging="360"/>
      </w:pPr>
    </w:lvl>
    <w:lvl w:ilvl="7" w:tplc="279289C2" w:tentative="1">
      <w:start w:val="1"/>
      <w:numFmt w:val="upperLetter"/>
      <w:lvlText w:val="%8."/>
      <w:lvlJc w:val="left"/>
      <w:pPr>
        <w:tabs>
          <w:tab w:val="num" w:pos="5760"/>
        </w:tabs>
        <w:ind w:left="5760" w:hanging="360"/>
      </w:pPr>
    </w:lvl>
    <w:lvl w:ilvl="8" w:tplc="4D2852BA" w:tentative="1">
      <w:start w:val="1"/>
      <w:numFmt w:val="upperLetter"/>
      <w:lvlText w:val="%9."/>
      <w:lvlJc w:val="left"/>
      <w:pPr>
        <w:tabs>
          <w:tab w:val="num" w:pos="6480"/>
        </w:tabs>
        <w:ind w:left="6480" w:hanging="360"/>
      </w:pPr>
    </w:lvl>
  </w:abstractNum>
  <w:abstractNum w:abstractNumId="4" w15:restartNumberingAfterBreak="0">
    <w:nsid w:val="101D4C02"/>
    <w:multiLevelType w:val="hybridMultilevel"/>
    <w:tmpl w:val="6B78369E"/>
    <w:lvl w:ilvl="0" w:tplc="A84A98CC">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3B546366">
      <w:numFmt w:val="bullet"/>
      <w:lvlText w:val="•"/>
      <w:lvlJc w:val="left"/>
      <w:pPr>
        <w:ind w:left="394" w:hanging="90"/>
      </w:pPr>
      <w:rPr>
        <w:rFonts w:hint="default"/>
        <w:lang w:val="en-US" w:eastAsia="en-US" w:bidi="ar-SA"/>
      </w:rPr>
    </w:lvl>
    <w:lvl w:ilvl="2" w:tplc="CB6801F0">
      <w:numFmt w:val="bullet"/>
      <w:lvlText w:val="•"/>
      <w:lvlJc w:val="left"/>
      <w:pPr>
        <w:ind w:left="548" w:hanging="90"/>
      </w:pPr>
      <w:rPr>
        <w:rFonts w:hint="default"/>
        <w:lang w:val="en-US" w:eastAsia="en-US" w:bidi="ar-SA"/>
      </w:rPr>
    </w:lvl>
    <w:lvl w:ilvl="3" w:tplc="BA225124">
      <w:numFmt w:val="bullet"/>
      <w:lvlText w:val="•"/>
      <w:lvlJc w:val="left"/>
      <w:pPr>
        <w:ind w:left="702" w:hanging="90"/>
      </w:pPr>
      <w:rPr>
        <w:rFonts w:hint="default"/>
        <w:lang w:val="en-US" w:eastAsia="en-US" w:bidi="ar-SA"/>
      </w:rPr>
    </w:lvl>
    <w:lvl w:ilvl="4" w:tplc="34DEAD10">
      <w:numFmt w:val="bullet"/>
      <w:lvlText w:val="•"/>
      <w:lvlJc w:val="left"/>
      <w:pPr>
        <w:ind w:left="856" w:hanging="90"/>
      </w:pPr>
      <w:rPr>
        <w:rFonts w:hint="default"/>
        <w:lang w:val="en-US" w:eastAsia="en-US" w:bidi="ar-SA"/>
      </w:rPr>
    </w:lvl>
    <w:lvl w:ilvl="5" w:tplc="D7544930">
      <w:numFmt w:val="bullet"/>
      <w:lvlText w:val="•"/>
      <w:lvlJc w:val="left"/>
      <w:pPr>
        <w:ind w:left="1010" w:hanging="90"/>
      </w:pPr>
      <w:rPr>
        <w:rFonts w:hint="default"/>
        <w:lang w:val="en-US" w:eastAsia="en-US" w:bidi="ar-SA"/>
      </w:rPr>
    </w:lvl>
    <w:lvl w:ilvl="6" w:tplc="33E09F3E">
      <w:numFmt w:val="bullet"/>
      <w:lvlText w:val="•"/>
      <w:lvlJc w:val="left"/>
      <w:pPr>
        <w:ind w:left="1164" w:hanging="90"/>
      </w:pPr>
      <w:rPr>
        <w:rFonts w:hint="default"/>
        <w:lang w:val="en-US" w:eastAsia="en-US" w:bidi="ar-SA"/>
      </w:rPr>
    </w:lvl>
    <w:lvl w:ilvl="7" w:tplc="A230A30A">
      <w:numFmt w:val="bullet"/>
      <w:lvlText w:val="•"/>
      <w:lvlJc w:val="left"/>
      <w:pPr>
        <w:ind w:left="1318" w:hanging="90"/>
      </w:pPr>
      <w:rPr>
        <w:rFonts w:hint="default"/>
        <w:lang w:val="en-US" w:eastAsia="en-US" w:bidi="ar-SA"/>
      </w:rPr>
    </w:lvl>
    <w:lvl w:ilvl="8" w:tplc="4A7E434E">
      <w:numFmt w:val="bullet"/>
      <w:lvlText w:val="•"/>
      <w:lvlJc w:val="left"/>
      <w:pPr>
        <w:ind w:left="1472" w:hanging="90"/>
      </w:pPr>
      <w:rPr>
        <w:rFonts w:hint="default"/>
        <w:lang w:val="en-US" w:eastAsia="en-US" w:bidi="ar-SA"/>
      </w:rPr>
    </w:lvl>
  </w:abstractNum>
  <w:abstractNum w:abstractNumId="5" w15:restartNumberingAfterBreak="0">
    <w:nsid w:val="1A490FE0"/>
    <w:multiLevelType w:val="hybridMultilevel"/>
    <w:tmpl w:val="55C28648"/>
    <w:lvl w:ilvl="0" w:tplc="072EE542">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90A6A8C0">
      <w:numFmt w:val="bullet"/>
      <w:lvlText w:val="•"/>
      <w:lvlJc w:val="left"/>
      <w:pPr>
        <w:ind w:left="394" w:hanging="90"/>
      </w:pPr>
      <w:rPr>
        <w:rFonts w:hint="default"/>
        <w:lang w:val="en-US" w:eastAsia="en-US" w:bidi="ar-SA"/>
      </w:rPr>
    </w:lvl>
    <w:lvl w:ilvl="2" w:tplc="478A0A5E">
      <w:numFmt w:val="bullet"/>
      <w:lvlText w:val="•"/>
      <w:lvlJc w:val="left"/>
      <w:pPr>
        <w:ind w:left="548" w:hanging="90"/>
      </w:pPr>
      <w:rPr>
        <w:rFonts w:hint="default"/>
        <w:lang w:val="en-US" w:eastAsia="en-US" w:bidi="ar-SA"/>
      </w:rPr>
    </w:lvl>
    <w:lvl w:ilvl="3" w:tplc="0E0AD830">
      <w:numFmt w:val="bullet"/>
      <w:lvlText w:val="•"/>
      <w:lvlJc w:val="left"/>
      <w:pPr>
        <w:ind w:left="702" w:hanging="90"/>
      </w:pPr>
      <w:rPr>
        <w:rFonts w:hint="default"/>
        <w:lang w:val="en-US" w:eastAsia="en-US" w:bidi="ar-SA"/>
      </w:rPr>
    </w:lvl>
    <w:lvl w:ilvl="4" w:tplc="2342FF54">
      <w:numFmt w:val="bullet"/>
      <w:lvlText w:val="•"/>
      <w:lvlJc w:val="left"/>
      <w:pPr>
        <w:ind w:left="856" w:hanging="90"/>
      </w:pPr>
      <w:rPr>
        <w:rFonts w:hint="default"/>
        <w:lang w:val="en-US" w:eastAsia="en-US" w:bidi="ar-SA"/>
      </w:rPr>
    </w:lvl>
    <w:lvl w:ilvl="5" w:tplc="BDDC4710">
      <w:numFmt w:val="bullet"/>
      <w:lvlText w:val="•"/>
      <w:lvlJc w:val="left"/>
      <w:pPr>
        <w:ind w:left="1010" w:hanging="90"/>
      </w:pPr>
      <w:rPr>
        <w:rFonts w:hint="default"/>
        <w:lang w:val="en-US" w:eastAsia="en-US" w:bidi="ar-SA"/>
      </w:rPr>
    </w:lvl>
    <w:lvl w:ilvl="6" w:tplc="83AC0422">
      <w:numFmt w:val="bullet"/>
      <w:lvlText w:val="•"/>
      <w:lvlJc w:val="left"/>
      <w:pPr>
        <w:ind w:left="1164" w:hanging="90"/>
      </w:pPr>
      <w:rPr>
        <w:rFonts w:hint="default"/>
        <w:lang w:val="en-US" w:eastAsia="en-US" w:bidi="ar-SA"/>
      </w:rPr>
    </w:lvl>
    <w:lvl w:ilvl="7" w:tplc="DACA03EE">
      <w:numFmt w:val="bullet"/>
      <w:lvlText w:val="•"/>
      <w:lvlJc w:val="left"/>
      <w:pPr>
        <w:ind w:left="1318" w:hanging="90"/>
      </w:pPr>
      <w:rPr>
        <w:rFonts w:hint="default"/>
        <w:lang w:val="en-US" w:eastAsia="en-US" w:bidi="ar-SA"/>
      </w:rPr>
    </w:lvl>
    <w:lvl w:ilvl="8" w:tplc="231EBF36">
      <w:numFmt w:val="bullet"/>
      <w:lvlText w:val="•"/>
      <w:lvlJc w:val="left"/>
      <w:pPr>
        <w:ind w:left="1472" w:hanging="90"/>
      </w:pPr>
      <w:rPr>
        <w:rFonts w:hint="default"/>
        <w:lang w:val="en-US" w:eastAsia="en-US" w:bidi="ar-SA"/>
      </w:rPr>
    </w:lvl>
  </w:abstractNum>
  <w:abstractNum w:abstractNumId="6" w15:restartNumberingAfterBreak="0">
    <w:nsid w:val="1C29038D"/>
    <w:multiLevelType w:val="multilevel"/>
    <w:tmpl w:val="6A70CC6A"/>
    <w:styleLink w:val="CurrentList1"/>
    <w:lvl w:ilvl="0">
      <w:numFmt w:val="bullet"/>
      <w:lvlText w:val="•"/>
      <w:lvlJc w:val="left"/>
      <w:pPr>
        <w:ind w:left="1070" w:hanging="181"/>
      </w:pPr>
      <w:rPr>
        <w:rFonts w:hint="default" w:ascii="PublicSans-Thin" w:hAnsi="PublicSans-Thin" w:eastAsia="PublicSans-Thin" w:cs="PublicSans-Thin"/>
        <w:b w:val="0"/>
        <w:bCs w:val="0"/>
        <w:i w:val="0"/>
        <w:iCs w:val="0"/>
        <w:color w:val="6477BA"/>
        <w:w w:val="111"/>
        <w:sz w:val="22"/>
        <w:szCs w:val="22"/>
        <w:lang w:val="en-US" w:eastAsia="en-US" w:bidi="ar-SA"/>
      </w:rPr>
    </w:lvl>
    <w:lvl w:ilvl="1">
      <w:numFmt w:val="bullet"/>
      <w:lvlText w:val="•"/>
      <w:lvlJc w:val="left"/>
      <w:pPr>
        <w:ind w:left="1499" w:hanging="181"/>
      </w:pPr>
      <w:rPr>
        <w:rFonts w:hint="default"/>
        <w:lang w:val="en-US" w:eastAsia="en-US" w:bidi="ar-SA"/>
      </w:rPr>
    </w:lvl>
    <w:lvl w:ilvl="2">
      <w:numFmt w:val="bullet"/>
      <w:lvlText w:val="•"/>
      <w:lvlJc w:val="left"/>
      <w:pPr>
        <w:ind w:left="1919" w:hanging="181"/>
      </w:pPr>
      <w:rPr>
        <w:rFonts w:hint="default"/>
        <w:lang w:val="en-US" w:eastAsia="en-US" w:bidi="ar-SA"/>
      </w:rPr>
    </w:lvl>
    <w:lvl w:ilvl="3">
      <w:numFmt w:val="bullet"/>
      <w:lvlText w:val="•"/>
      <w:lvlJc w:val="left"/>
      <w:pPr>
        <w:ind w:left="2338" w:hanging="181"/>
      </w:pPr>
      <w:rPr>
        <w:rFonts w:hint="default"/>
        <w:lang w:val="en-US" w:eastAsia="en-US" w:bidi="ar-SA"/>
      </w:rPr>
    </w:lvl>
    <w:lvl w:ilvl="4">
      <w:numFmt w:val="bullet"/>
      <w:lvlText w:val="•"/>
      <w:lvlJc w:val="left"/>
      <w:pPr>
        <w:ind w:left="2758" w:hanging="181"/>
      </w:pPr>
      <w:rPr>
        <w:rFonts w:hint="default"/>
        <w:lang w:val="en-US" w:eastAsia="en-US" w:bidi="ar-SA"/>
      </w:rPr>
    </w:lvl>
    <w:lvl w:ilvl="5">
      <w:numFmt w:val="bullet"/>
      <w:lvlText w:val="•"/>
      <w:lvlJc w:val="left"/>
      <w:pPr>
        <w:ind w:left="3178" w:hanging="181"/>
      </w:pPr>
      <w:rPr>
        <w:rFonts w:hint="default"/>
        <w:lang w:val="en-US" w:eastAsia="en-US" w:bidi="ar-SA"/>
      </w:rPr>
    </w:lvl>
    <w:lvl w:ilvl="6">
      <w:numFmt w:val="bullet"/>
      <w:lvlText w:val="•"/>
      <w:lvlJc w:val="left"/>
      <w:pPr>
        <w:ind w:left="3597" w:hanging="181"/>
      </w:pPr>
      <w:rPr>
        <w:rFonts w:hint="default"/>
        <w:lang w:val="en-US" w:eastAsia="en-US" w:bidi="ar-SA"/>
      </w:rPr>
    </w:lvl>
    <w:lvl w:ilvl="7">
      <w:numFmt w:val="bullet"/>
      <w:lvlText w:val="•"/>
      <w:lvlJc w:val="left"/>
      <w:pPr>
        <w:ind w:left="4017" w:hanging="181"/>
      </w:pPr>
      <w:rPr>
        <w:rFonts w:hint="default"/>
        <w:lang w:val="en-US" w:eastAsia="en-US" w:bidi="ar-SA"/>
      </w:rPr>
    </w:lvl>
    <w:lvl w:ilvl="8">
      <w:numFmt w:val="bullet"/>
      <w:lvlText w:val="•"/>
      <w:lvlJc w:val="left"/>
      <w:pPr>
        <w:ind w:left="4436" w:hanging="181"/>
      </w:pPr>
      <w:rPr>
        <w:rFonts w:hint="default"/>
        <w:lang w:val="en-US" w:eastAsia="en-US" w:bidi="ar-SA"/>
      </w:rPr>
    </w:lvl>
  </w:abstractNum>
  <w:abstractNum w:abstractNumId="7" w15:restartNumberingAfterBreak="0">
    <w:nsid w:val="23133896"/>
    <w:multiLevelType w:val="hybridMultilevel"/>
    <w:tmpl w:val="1C3207BA"/>
    <w:lvl w:ilvl="0" w:tplc="C95696D6">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19FADA6C">
      <w:numFmt w:val="bullet"/>
      <w:lvlText w:val="•"/>
      <w:lvlJc w:val="left"/>
      <w:pPr>
        <w:ind w:left="367" w:hanging="90"/>
      </w:pPr>
      <w:rPr>
        <w:rFonts w:hint="default"/>
        <w:lang w:val="en-US" w:eastAsia="en-US" w:bidi="ar-SA"/>
      </w:rPr>
    </w:lvl>
    <w:lvl w:ilvl="2" w:tplc="0FA21AF2">
      <w:numFmt w:val="bullet"/>
      <w:lvlText w:val="•"/>
      <w:lvlJc w:val="left"/>
      <w:pPr>
        <w:ind w:left="494" w:hanging="90"/>
      </w:pPr>
      <w:rPr>
        <w:rFonts w:hint="default"/>
        <w:lang w:val="en-US" w:eastAsia="en-US" w:bidi="ar-SA"/>
      </w:rPr>
    </w:lvl>
    <w:lvl w:ilvl="3" w:tplc="00BCAEB0">
      <w:numFmt w:val="bullet"/>
      <w:lvlText w:val="•"/>
      <w:lvlJc w:val="left"/>
      <w:pPr>
        <w:ind w:left="621" w:hanging="90"/>
      </w:pPr>
      <w:rPr>
        <w:rFonts w:hint="default"/>
        <w:lang w:val="en-US" w:eastAsia="en-US" w:bidi="ar-SA"/>
      </w:rPr>
    </w:lvl>
    <w:lvl w:ilvl="4" w:tplc="26B8E204">
      <w:numFmt w:val="bullet"/>
      <w:lvlText w:val="•"/>
      <w:lvlJc w:val="left"/>
      <w:pPr>
        <w:ind w:left="748" w:hanging="90"/>
      </w:pPr>
      <w:rPr>
        <w:rFonts w:hint="default"/>
        <w:lang w:val="en-US" w:eastAsia="en-US" w:bidi="ar-SA"/>
      </w:rPr>
    </w:lvl>
    <w:lvl w:ilvl="5" w:tplc="6E16C810">
      <w:numFmt w:val="bullet"/>
      <w:lvlText w:val="•"/>
      <w:lvlJc w:val="left"/>
      <w:pPr>
        <w:ind w:left="875" w:hanging="90"/>
      </w:pPr>
      <w:rPr>
        <w:rFonts w:hint="default"/>
        <w:lang w:val="en-US" w:eastAsia="en-US" w:bidi="ar-SA"/>
      </w:rPr>
    </w:lvl>
    <w:lvl w:ilvl="6" w:tplc="9C82C37E">
      <w:numFmt w:val="bullet"/>
      <w:lvlText w:val="•"/>
      <w:lvlJc w:val="left"/>
      <w:pPr>
        <w:ind w:left="1002" w:hanging="90"/>
      </w:pPr>
      <w:rPr>
        <w:rFonts w:hint="default"/>
        <w:lang w:val="en-US" w:eastAsia="en-US" w:bidi="ar-SA"/>
      </w:rPr>
    </w:lvl>
    <w:lvl w:ilvl="7" w:tplc="474EDA4E">
      <w:numFmt w:val="bullet"/>
      <w:lvlText w:val="•"/>
      <w:lvlJc w:val="left"/>
      <w:pPr>
        <w:ind w:left="1129" w:hanging="90"/>
      </w:pPr>
      <w:rPr>
        <w:rFonts w:hint="default"/>
        <w:lang w:val="en-US" w:eastAsia="en-US" w:bidi="ar-SA"/>
      </w:rPr>
    </w:lvl>
    <w:lvl w:ilvl="8" w:tplc="8D9E5982">
      <w:numFmt w:val="bullet"/>
      <w:lvlText w:val="•"/>
      <w:lvlJc w:val="left"/>
      <w:pPr>
        <w:ind w:left="1256" w:hanging="90"/>
      </w:pPr>
      <w:rPr>
        <w:rFonts w:hint="default"/>
        <w:lang w:val="en-US" w:eastAsia="en-US" w:bidi="ar-SA"/>
      </w:rPr>
    </w:lvl>
  </w:abstractNum>
  <w:abstractNum w:abstractNumId="8" w15:restartNumberingAfterBreak="0">
    <w:nsid w:val="280872BB"/>
    <w:multiLevelType w:val="hybridMultilevel"/>
    <w:tmpl w:val="EFB828B8"/>
    <w:lvl w:ilvl="0" w:tplc="8F1A3EEC">
      <w:start w:val="1"/>
      <w:numFmt w:val="bullet"/>
      <w:lvlText w:val=""/>
      <w:lvlJc w:val="left"/>
      <w:pPr>
        <w:ind w:left="720" w:hanging="360"/>
      </w:pPr>
      <w:rPr>
        <w:rFonts w:hint="default" w:ascii="Symbol" w:hAnsi="Symbol"/>
        <w:b/>
        <w:i w:val="0"/>
        <w:color w:val="E57058"/>
        <w:sz w:val="22"/>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28D41691"/>
    <w:multiLevelType w:val="hybridMultilevel"/>
    <w:tmpl w:val="C38446D8"/>
    <w:lvl w:ilvl="0" w:tplc="34A88970">
      <w:start w:val="1"/>
      <w:numFmt w:val="bullet"/>
      <w:lvlText w:val=""/>
      <w:lvlJc w:val="left"/>
      <w:pPr>
        <w:tabs>
          <w:tab w:val="num" w:pos="720"/>
        </w:tabs>
        <w:ind w:left="720" w:hanging="360"/>
      </w:pPr>
      <w:rPr>
        <w:rFonts w:hint="default" w:ascii="Symbol" w:hAnsi="Symbol"/>
      </w:rPr>
    </w:lvl>
    <w:lvl w:ilvl="1" w:tplc="0816A7C8" w:tentative="1">
      <w:start w:val="1"/>
      <w:numFmt w:val="bullet"/>
      <w:lvlText w:val=""/>
      <w:lvlJc w:val="left"/>
      <w:pPr>
        <w:tabs>
          <w:tab w:val="num" w:pos="1440"/>
        </w:tabs>
        <w:ind w:left="1440" w:hanging="360"/>
      </w:pPr>
      <w:rPr>
        <w:rFonts w:hint="default" w:ascii="Symbol" w:hAnsi="Symbol"/>
      </w:rPr>
    </w:lvl>
    <w:lvl w:ilvl="2" w:tplc="48ECEDEE" w:tentative="1">
      <w:start w:val="1"/>
      <w:numFmt w:val="bullet"/>
      <w:lvlText w:val=""/>
      <w:lvlJc w:val="left"/>
      <w:pPr>
        <w:tabs>
          <w:tab w:val="num" w:pos="2160"/>
        </w:tabs>
        <w:ind w:left="2160" w:hanging="360"/>
      </w:pPr>
      <w:rPr>
        <w:rFonts w:hint="default" w:ascii="Symbol" w:hAnsi="Symbol"/>
      </w:rPr>
    </w:lvl>
    <w:lvl w:ilvl="3" w:tplc="8D20847A" w:tentative="1">
      <w:start w:val="1"/>
      <w:numFmt w:val="bullet"/>
      <w:lvlText w:val=""/>
      <w:lvlJc w:val="left"/>
      <w:pPr>
        <w:tabs>
          <w:tab w:val="num" w:pos="2880"/>
        </w:tabs>
        <w:ind w:left="2880" w:hanging="360"/>
      </w:pPr>
      <w:rPr>
        <w:rFonts w:hint="default" w:ascii="Symbol" w:hAnsi="Symbol"/>
      </w:rPr>
    </w:lvl>
    <w:lvl w:ilvl="4" w:tplc="AA5C316C" w:tentative="1">
      <w:start w:val="1"/>
      <w:numFmt w:val="bullet"/>
      <w:lvlText w:val=""/>
      <w:lvlJc w:val="left"/>
      <w:pPr>
        <w:tabs>
          <w:tab w:val="num" w:pos="3600"/>
        </w:tabs>
        <w:ind w:left="3600" w:hanging="360"/>
      </w:pPr>
      <w:rPr>
        <w:rFonts w:hint="default" w:ascii="Symbol" w:hAnsi="Symbol"/>
      </w:rPr>
    </w:lvl>
    <w:lvl w:ilvl="5" w:tplc="86468B3C" w:tentative="1">
      <w:start w:val="1"/>
      <w:numFmt w:val="bullet"/>
      <w:lvlText w:val=""/>
      <w:lvlJc w:val="left"/>
      <w:pPr>
        <w:tabs>
          <w:tab w:val="num" w:pos="4320"/>
        </w:tabs>
        <w:ind w:left="4320" w:hanging="360"/>
      </w:pPr>
      <w:rPr>
        <w:rFonts w:hint="default" w:ascii="Symbol" w:hAnsi="Symbol"/>
      </w:rPr>
    </w:lvl>
    <w:lvl w:ilvl="6" w:tplc="22988FDE" w:tentative="1">
      <w:start w:val="1"/>
      <w:numFmt w:val="bullet"/>
      <w:lvlText w:val=""/>
      <w:lvlJc w:val="left"/>
      <w:pPr>
        <w:tabs>
          <w:tab w:val="num" w:pos="5040"/>
        </w:tabs>
        <w:ind w:left="5040" w:hanging="360"/>
      </w:pPr>
      <w:rPr>
        <w:rFonts w:hint="default" w:ascii="Symbol" w:hAnsi="Symbol"/>
      </w:rPr>
    </w:lvl>
    <w:lvl w:ilvl="7" w:tplc="D9F88F46" w:tentative="1">
      <w:start w:val="1"/>
      <w:numFmt w:val="bullet"/>
      <w:lvlText w:val=""/>
      <w:lvlJc w:val="left"/>
      <w:pPr>
        <w:tabs>
          <w:tab w:val="num" w:pos="5760"/>
        </w:tabs>
        <w:ind w:left="5760" w:hanging="360"/>
      </w:pPr>
      <w:rPr>
        <w:rFonts w:hint="default" w:ascii="Symbol" w:hAnsi="Symbol"/>
      </w:rPr>
    </w:lvl>
    <w:lvl w:ilvl="8" w:tplc="17A2189C" w:tentative="1">
      <w:start w:val="1"/>
      <w:numFmt w:val="bullet"/>
      <w:lvlText w:val=""/>
      <w:lvlJc w:val="left"/>
      <w:pPr>
        <w:tabs>
          <w:tab w:val="num" w:pos="6480"/>
        </w:tabs>
        <w:ind w:left="6480" w:hanging="360"/>
      </w:pPr>
      <w:rPr>
        <w:rFonts w:hint="default" w:ascii="Symbol" w:hAnsi="Symbol"/>
      </w:rPr>
    </w:lvl>
  </w:abstractNum>
  <w:abstractNum w:abstractNumId="10" w15:restartNumberingAfterBreak="0">
    <w:nsid w:val="29E32EEA"/>
    <w:multiLevelType w:val="hybridMultilevel"/>
    <w:tmpl w:val="0426897E"/>
    <w:lvl w:ilvl="0" w:tplc="1C88CCF4">
      <w:numFmt w:val="bullet"/>
      <w:lvlText w:val="•"/>
      <w:lvlJc w:val="left"/>
      <w:pPr>
        <w:ind w:left="240"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48CC43BA">
      <w:numFmt w:val="bullet"/>
      <w:lvlText w:val="•"/>
      <w:lvlJc w:val="left"/>
      <w:pPr>
        <w:ind w:left="395" w:hanging="90"/>
      </w:pPr>
      <w:rPr>
        <w:rFonts w:hint="default"/>
        <w:lang w:val="en-US" w:eastAsia="en-US" w:bidi="ar-SA"/>
      </w:rPr>
    </w:lvl>
    <w:lvl w:ilvl="2" w:tplc="C75EDECA">
      <w:numFmt w:val="bullet"/>
      <w:lvlText w:val="•"/>
      <w:lvlJc w:val="left"/>
      <w:pPr>
        <w:ind w:left="550" w:hanging="90"/>
      </w:pPr>
      <w:rPr>
        <w:rFonts w:hint="default"/>
        <w:lang w:val="en-US" w:eastAsia="en-US" w:bidi="ar-SA"/>
      </w:rPr>
    </w:lvl>
    <w:lvl w:ilvl="3" w:tplc="AB7A15D4">
      <w:numFmt w:val="bullet"/>
      <w:lvlText w:val="•"/>
      <w:lvlJc w:val="left"/>
      <w:pPr>
        <w:ind w:left="705" w:hanging="90"/>
      </w:pPr>
      <w:rPr>
        <w:rFonts w:hint="default"/>
        <w:lang w:val="en-US" w:eastAsia="en-US" w:bidi="ar-SA"/>
      </w:rPr>
    </w:lvl>
    <w:lvl w:ilvl="4" w:tplc="B12C95C6">
      <w:numFmt w:val="bullet"/>
      <w:lvlText w:val="•"/>
      <w:lvlJc w:val="left"/>
      <w:pPr>
        <w:ind w:left="860" w:hanging="90"/>
      </w:pPr>
      <w:rPr>
        <w:rFonts w:hint="default"/>
        <w:lang w:val="en-US" w:eastAsia="en-US" w:bidi="ar-SA"/>
      </w:rPr>
    </w:lvl>
    <w:lvl w:ilvl="5" w:tplc="7000500C">
      <w:numFmt w:val="bullet"/>
      <w:lvlText w:val="•"/>
      <w:lvlJc w:val="left"/>
      <w:pPr>
        <w:ind w:left="1015" w:hanging="90"/>
      </w:pPr>
      <w:rPr>
        <w:rFonts w:hint="default"/>
        <w:lang w:val="en-US" w:eastAsia="en-US" w:bidi="ar-SA"/>
      </w:rPr>
    </w:lvl>
    <w:lvl w:ilvl="6" w:tplc="592EAD24">
      <w:numFmt w:val="bullet"/>
      <w:lvlText w:val="•"/>
      <w:lvlJc w:val="left"/>
      <w:pPr>
        <w:ind w:left="1170" w:hanging="90"/>
      </w:pPr>
      <w:rPr>
        <w:rFonts w:hint="default"/>
        <w:lang w:val="en-US" w:eastAsia="en-US" w:bidi="ar-SA"/>
      </w:rPr>
    </w:lvl>
    <w:lvl w:ilvl="7" w:tplc="CC4ACE0E">
      <w:numFmt w:val="bullet"/>
      <w:lvlText w:val="•"/>
      <w:lvlJc w:val="left"/>
      <w:pPr>
        <w:ind w:left="1325" w:hanging="90"/>
      </w:pPr>
      <w:rPr>
        <w:rFonts w:hint="default"/>
        <w:lang w:val="en-US" w:eastAsia="en-US" w:bidi="ar-SA"/>
      </w:rPr>
    </w:lvl>
    <w:lvl w:ilvl="8" w:tplc="6D38967C">
      <w:numFmt w:val="bullet"/>
      <w:lvlText w:val="•"/>
      <w:lvlJc w:val="left"/>
      <w:pPr>
        <w:ind w:left="1480" w:hanging="90"/>
      </w:pPr>
      <w:rPr>
        <w:rFonts w:hint="default"/>
        <w:lang w:val="en-US" w:eastAsia="en-US" w:bidi="ar-SA"/>
      </w:rPr>
    </w:lvl>
  </w:abstractNum>
  <w:abstractNum w:abstractNumId="11" w15:restartNumberingAfterBreak="0">
    <w:nsid w:val="2F755923"/>
    <w:multiLevelType w:val="hybridMultilevel"/>
    <w:tmpl w:val="C60E9568"/>
    <w:lvl w:ilvl="0" w:tplc="29420DB2">
      <w:numFmt w:val="bullet"/>
      <w:lvlText w:val="•"/>
      <w:lvlJc w:val="left"/>
      <w:pPr>
        <w:ind w:left="1070" w:hanging="180"/>
      </w:pPr>
      <w:rPr>
        <w:rFonts w:hint="default" w:ascii="PublicSans-Thin" w:hAnsi="PublicSans-Thin" w:eastAsia="PublicSans-Thin" w:cs="PublicSans-Thin"/>
        <w:b w:val="0"/>
        <w:bCs w:val="0"/>
        <w:i w:val="0"/>
        <w:iCs w:val="0"/>
        <w:color w:val="6477BA"/>
        <w:w w:val="111"/>
        <w:sz w:val="22"/>
        <w:szCs w:val="22"/>
        <w:lang w:val="en-US" w:eastAsia="en-US" w:bidi="ar-SA"/>
      </w:rPr>
    </w:lvl>
    <w:lvl w:ilvl="1" w:tplc="D8888528">
      <w:numFmt w:val="bullet"/>
      <w:lvlText w:val="•"/>
      <w:lvlJc w:val="left"/>
      <w:pPr>
        <w:ind w:left="2020" w:hanging="180"/>
      </w:pPr>
      <w:rPr>
        <w:rFonts w:hint="default"/>
        <w:lang w:val="en-US" w:eastAsia="en-US" w:bidi="ar-SA"/>
      </w:rPr>
    </w:lvl>
    <w:lvl w:ilvl="2" w:tplc="CC90635C">
      <w:numFmt w:val="bullet"/>
      <w:lvlText w:val="•"/>
      <w:lvlJc w:val="left"/>
      <w:pPr>
        <w:ind w:left="2961" w:hanging="180"/>
      </w:pPr>
      <w:rPr>
        <w:rFonts w:hint="default"/>
        <w:lang w:val="en-US" w:eastAsia="en-US" w:bidi="ar-SA"/>
      </w:rPr>
    </w:lvl>
    <w:lvl w:ilvl="3" w:tplc="428452FA">
      <w:numFmt w:val="bullet"/>
      <w:lvlText w:val="•"/>
      <w:lvlJc w:val="left"/>
      <w:pPr>
        <w:ind w:left="3901" w:hanging="180"/>
      </w:pPr>
      <w:rPr>
        <w:rFonts w:hint="default"/>
        <w:lang w:val="en-US" w:eastAsia="en-US" w:bidi="ar-SA"/>
      </w:rPr>
    </w:lvl>
    <w:lvl w:ilvl="4" w:tplc="C8505008">
      <w:numFmt w:val="bullet"/>
      <w:lvlText w:val="•"/>
      <w:lvlJc w:val="left"/>
      <w:pPr>
        <w:ind w:left="4842" w:hanging="180"/>
      </w:pPr>
      <w:rPr>
        <w:rFonts w:hint="default"/>
        <w:lang w:val="en-US" w:eastAsia="en-US" w:bidi="ar-SA"/>
      </w:rPr>
    </w:lvl>
    <w:lvl w:ilvl="5" w:tplc="A452683E">
      <w:numFmt w:val="bullet"/>
      <w:lvlText w:val="•"/>
      <w:lvlJc w:val="left"/>
      <w:pPr>
        <w:ind w:left="5782" w:hanging="180"/>
      </w:pPr>
      <w:rPr>
        <w:rFonts w:hint="default"/>
        <w:lang w:val="en-US" w:eastAsia="en-US" w:bidi="ar-SA"/>
      </w:rPr>
    </w:lvl>
    <w:lvl w:ilvl="6" w:tplc="729C24FA">
      <w:numFmt w:val="bullet"/>
      <w:lvlText w:val="•"/>
      <w:lvlJc w:val="left"/>
      <w:pPr>
        <w:ind w:left="6723" w:hanging="180"/>
      </w:pPr>
      <w:rPr>
        <w:rFonts w:hint="default"/>
        <w:lang w:val="en-US" w:eastAsia="en-US" w:bidi="ar-SA"/>
      </w:rPr>
    </w:lvl>
    <w:lvl w:ilvl="7" w:tplc="FE42B422">
      <w:numFmt w:val="bullet"/>
      <w:lvlText w:val="•"/>
      <w:lvlJc w:val="left"/>
      <w:pPr>
        <w:ind w:left="7663" w:hanging="180"/>
      </w:pPr>
      <w:rPr>
        <w:rFonts w:hint="default"/>
        <w:lang w:val="en-US" w:eastAsia="en-US" w:bidi="ar-SA"/>
      </w:rPr>
    </w:lvl>
    <w:lvl w:ilvl="8" w:tplc="0D304410">
      <w:numFmt w:val="bullet"/>
      <w:lvlText w:val="•"/>
      <w:lvlJc w:val="left"/>
      <w:pPr>
        <w:ind w:left="8604" w:hanging="180"/>
      </w:pPr>
      <w:rPr>
        <w:rFonts w:hint="default"/>
        <w:lang w:val="en-US" w:eastAsia="en-US" w:bidi="ar-SA"/>
      </w:rPr>
    </w:lvl>
  </w:abstractNum>
  <w:abstractNum w:abstractNumId="12" w15:restartNumberingAfterBreak="0">
    <w:nsid w:val="2FBE5950"/>
    <w:multiLevelType w:val="hybridMultilevel"/>
    <w:tmpl w:val="20BAEF4A"/>
    <w:lvl w:ilvl="0" w:tplc="847AA344">
      <w:numFmt w:val="bullet"/>
      <w:lvlText w:val="•"/>
      <w:lvlJc w:val="left"/>
      <w:pPr>
        <w:ind w:left="240"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F6EEBFD6">
      <w:numFmt w:val="bullet"/>
      <w:lvlText w:val="•"/>
      <w:lvlJc w:val="left"/>
      <w:pPr>
        <w:ind w:left="368" w:hanging="90"/>
      </w:pPr>
      <w:rPr>
        <w:rFonts w:hint="default"/>
        <w:lang w:val="en-US" w:eastAsia="en-US" w:bidi="ar-SA"/>
      </w:rPr>
    </w:lvl>
    <w:lvl w:ilvl="2" w:tplc="05001D64">
      <w:numFmt w:val="bullet"/>
      <w:lvlText w:val="•"/>
      <w:lvlJc w:val="left"/>
      <w:pPr>
        <w:ind w:left="496" w:hanging="90"/>
      </w:pPr>
      <w:rPr>
        <w:rFonts w:hint="default"/>
        <w:lang w:val="en-US" w:eastAsia="en-US" w:bidi="ar-SA"/>
      </w:rPr>
    </w:lvl>
    <w:lvl w:ilvl="3" w:tplc="D83AD806">
      <w:numFmt w:val="bullet"/>
      <w:lvlText w:val="•"/>
      <w:lvlJc w:val="left"/>
      <w:pPr>
        <w:ind w:left="624" w:hanging="90"/>
      </w:pPr>
      <w:rPr>
        <w:rFonts w:hint="default"/>
        <w:lang w:val="en-US" w:eastAsia="en-US" w:bidi="ar-SA"/>
      </w:rPr>
    </w:lvl>
    <w:lvl w:ilvl="4" w:tplc="DE54FAD8">
      <w:numFmt w:val="bullet"/>
      <w:lvlText w:val="•"/>
      <w:lvlJc w:val="left"/>
      <w:pPr>
        <w:ind w:left="752" w:hanging="90"/>
      </w:pPr>
      <w:rPr>
        <w:rFonts w:hint="default"/>
        <w:lang w:val="en-US" w:eastAsia="en-US" w:bidi="ar-SA"/>
      </w:rPr>
    </w:lvl>
    <w:lvl w:ilvl="5" w:tplc="CB7276F4">
      <w:numFmt w:val="bullet"/>
      <w:lvlText w:val="•"/>
      <w:lvlJc w:val="left"/>
      <w:pPr>
        <w:ind w:left="880" w:hanging="90"/>
      </w:pPr>
      <w:rPr>
        <w:rFonts w:hint="default"/>
        <w:lang w:val="en-US" w:eastAsia="en-US" w:bidi="ar-SA"/>
      </w:rPr>
    </w:lvl>
    <w:lvl w:ilvl="6" w:tplc="E7A677C0">
      <w:numFmt w:val="bullet"/>
      <w:lvlText w:val="•"/>
      <w:lvlJc w:val="left"/>
      <w:pPr>
        <w:ind w:left="1008" w:hanging="90"/>
      </w:pPr>
      <w:rPr>
        <w:rFonts w:hint="default"/>
        <w:lang w:val="en-US" w:eastAsia="en-US" w:bidi="ar-SA"/>
      </w:rPr>
    </w:lvl>
    <w:lvl w:ilvl="7" w:tplc="A262FE62">
      <w:numFmt w:val="bullet"/>
      <w:lvlText w:val="•"/>
      <w:lvlJc w:val="left"/>
      <w:pPr>
        <w:ind w:left="1136" w:hanging="90"/>
      </w:pPr>
      <w:rPr>
        <w:rFonts w:hint="default"/>
        <w:lang w:val="en-US" w:eastAsia="en-US" w:bidi="ar-SA"/>
      </w:rPr>
    </w:lvl>
    <w:lvl w:ilvl="8" w:tplc="8056F35E">
      <w:numFmt w:val="bullet"/>
      <w:lvlText w:val="•"/>
      <w:lvlJc w:val="left"/>
      <w:pPr>
        <w:ind w:left="1264" w:hanging="90"/>
      </w:pPr>
      <w:rPr>
        <w:rFonts w:hint="default"/>
        <w:lang w:val="en-US" w:eastAsia="en-US" w:bidi="ar-SA"/>
      </w:rPr>
    </w:lvl>
  </w:abstractNum>
  <w:abstractNum w:abstractNumId="13" w15:restartNumberingAfterBreak="0">
    <w:nsid w:val="3068546E"/>
    <w:multiLevelType w:val="hybridMultilevel"/>
    <w:tmpl w:val="6BA2C442"/>
    <w:lvl w:ilvl="0" w:tplc="ACF0FCF0">
      <w:numFmt w:val="bullet"/>
      <w:lvlText w:val="•"/>
      <w:lvlJc w:val="left"/>
      <w:pPr>
        <w:ind w:left="686" w:hanging="180"/>
      </w:pPr>
      <w:rPr>
        <w:rFonts w:hint="default" w:ascii="PublicSans-Thin" w:hAnsi="PublicSans-Thin" w:eastAsia="PublicSans-Thin" w:cs="PublicSans-Thin"/>
        <w:b w:val="0"/>
        <w:bCs w:val="0"/>
        <w:i w:val="0"/>
        <w:iCs w:val="0"/>
        <w:color w:val="6477BA"/>
        <w:w w:val="111"/>
        <w:sz w:val="22"/>
        <w:szCs w:val="22"/>
        <w:lang w:val="en-US" w:eastAsia="en-US" w:bidi="ar-SA"/>
      </w:rPr>
    </w:lvl>
    <w:lvl w:ilvl="1" w:tplc="150A78A4">
      <w:numFmt w:val="bullet"/>
      <w:lvlText w:val="•"/>
      <w:lvlJc w:val="left"/>
      <w:pPr>
        <w:ind w:left="1070" w:hanging="181"/>
      </w:pPr>
      <w:rPr>
        <w:rFonts w:hint="default" w:ascii="PublicSans-Thin" w:hAnsi="PublicSans-Thin" w:eastAsia="PublicSans-Thin" w:cs="PublicSans-Thin"/>
        <w:b w:val="0"/>
        <w:bCs w:val="0"/>
        <w:i w:val="0"/>
        <w:iCs w:val="0"/>
        <w:color w:val="6477BA"/>
        <w:w w:val="111"/>
        <w:sz w:val="22"/>
        <w:szCs w:val="22"/>
        <w:lang w:val="en-US" w:eastAsia="en-US" w:bidi="ar-SA"/>
      </w:rPr>
    </w:lvl>
    <w:lvl w:ilvl="2" w:tplc="AF443702">
      <w:numFmt w:val="bullet"/>
      <w:lvlText w:val="•"/>
      <w:lvlJc w:val="left"/>
      <w:pPr>
        <w:ind w:left="962" w:hanging="181"/>
      </w:pPr>
      <w:rPr>
        <w:rFonts w:hint="default"/>
        <w:lang w:val="en-US" w:eastAsia="en-US" w:bidi="ar-SA"/>
      </w:rPr>
    </w:lvl>
    <w:lvl w:ilvl="3" w:tplc="B77A626A">
      <w:numFmt w:val="bullet"/>
      <w:lvlText w:val="•"/>
      <w:lvlJc w:val="left"/>
      <w:pPr>
        <w:ind w:left="844" w:hanging="181"/>
      </w:pPr>
      <w:rPr>
        <w:rFonts w:hint="default"/>
        <w:lang w:val="en-US" w:eastAsia="en-US" w:bidi="ar-SA"/>
      </w:rPr>
    </w:lvl>
    <w:lvl w:ilvl="4" w:tplc="13006D24">
      <w:numFmt w:val="bullet"/>
      <w:lvlText w:val="•"/>
      <w:lvlJc w:val="left"/>
      <w:pPr>
        <w:ind w:left="726" w:hanging="181"/>
      </w:pPr>
      <w:rPr>
        <w:rFonts w:hint="default"/>
        <w:lang w:val="en-US" w:eastAsia="en-US" w:bidi="ar-SA"/>
      </w:rPr>
    </w:lvl>
    <w:lvl w:ilvl="5" w:tplc="9C481B6A">
      <w:numFmt w:val="bullet"/>
      <w:lvlText w:val="•"/>
      <w:lvlJc w:val="left"/>
      <w:pPr>
        <w:ind w:left="608" w:hanging="181"/>
      </w:pPr>
      <w:rPr>
        <w:rFonts w:hint="default"/>
        <w:lang w:val="en-US" w:eastAsia="en-US" w:bidi="ar-SA"/>
      </w:rPr>
    </w:lvl>
    <w:lvl w:ilvl="6" w:tplc="28CC7196">
      <w:numFmt w:val="bullet"/>
      <w:lvlText w:val="•"/>
      <w:lvlJc w:val="left"/>
      <w:pPr>
        <w:ind w:left="490" w:hanging="181"/>
      </w:pPr>
      <w:rPr>
        <w:rFonts w:hint="default"/>
        <w:lang w:val="en-US" w:eastAsia="en-US" w:bidi="ar-SA"/>
      </w:rPr>
    </w:lvl>
    <w:lvl w:ilvl="7" w:tplc="E668DF92">
      <w:numFmt w:val="bullet"/>
      <w:lvlText w:val="•"/>
      <w:lvlJc w:val="left"/>
      <w:pPr>
        <w:ind w:left="372" w:hanging="181"/>
      </w:pPr>
      <w:rPr>
        <w:rFonts w:hint="default"/>
        <w:lang w:val="en-US" w:eastAsia="en-US" w:bidi="ar-SA"/>
      </w:rPr>
    </w:lvl>
    <w:lvl w:ilvl="8" w:tplc="70E691CA">
      <w:numFmt w:val="bullet"/>
      <w:lvlText w:val="•"/>
      <w:lvlJc w:val="left"/>
      <w:pPr>
        <w:ind w:left="254" w:hanging="181"/>
      </w:pPr>
      <w:rPr>
        <w:rFonts w:hint="default"/>
        <w:lang w:val="en-US" w:eastAsia="en-US" w:bidi="ar-SA"/>
      </w:rPr>
    </w:lvl>
  </w:abstractNum>
  <w:abstractNum w:abstractNumId="14" w15:restartNumberingAfterBreak="0">
    <w:nsid w:val="36FF00BB"/>
    <w:multiLevelType w:val="hybridMultilevel"/>
    <w:tmpl w:val="5178BB3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38B3586A"/>
    <w:multiLevelType w:val="hybridMultilevel"/>
    <w:tmpl w:val="27EAC968"/>
    <w:lvl w:ilvl="0" w:tplc="36CC904A">
      <w:start w:val="1"/>
      <w:numFmt w:val="upperLetter"/>
      <w:lvlText w:val="%1."/>
      <w:lvlJc w:val="left"/>
      <w:pPr>
        <w:tabs>
          <w:tab w:val="num" w:pos="720"/>
        </w:tabs>
        <w:ind w:left="720" w:hanging="360"/>
      </w:pPr>
    </w:lvl>
    <w:lvl w:ilvl="1" w:tplc="F7AE7FF6" w:tentative="1">
      <w:start w:val="1"/>
      <w:numFmt w:val="upperLetter"/>
      <w:lvlText w:val="%2."/>
      <w:lvlJc w:val="left"/>
      <w:pPr>
        <w:tabs>
          <w:tab w:val="num" w:pos="1440"/>
        </w:tabs>
        <w:ind w:left="1440" w:hanging="360"/>
      </w:pPr>
    </w:lvl>
    <w:lvl w:ilvl="2" w:tplc="668A4E96" w:tentative="1">
      <w:start w:val="1"/>
      <w:numFmt w:val="upperLetter"/>
      <w:lvlText w:val="%3."/>
      <w:lvlJc w:val="left"/>
      <w:pPr>
        <w:tabs>
          <w:tab w:val="num" w:pos="2160"/>
        </w:tabs>
        <w:ind w:left="2160" w:hanging="360"/>
      </w:pPr>
    </w:lvl>
    <w:lvl w:ilvl="3" w:tplc="523E9AD2" w:tentative="1">
      <w:start w:val="1"/>
      <w:numFmt w:val="upperLetter"/>
      <w:lvlText w:val="%4."/>
      <w:lvlJc w:val="left"/>
      <w:pPr>
        <w:tabs>
          <w:tab w:val="num" w:pos="2880"/>
        </w:tabs>
        <w:ind w:left="2880" w:hanging="360"/>
      </w:pPr>
    </w:lvl>
    <w:lvl w:ilvl="4" w:tplc="FFFAE902" w:tentative="1">
      <w:start w:val="1"/>
      <w:numFmt w:val="upperLetter"/>
      <w:lvlText w:val="%5."/>
      <w:lvlJc w:val="left"/>
      <w:pPr>
        <w:tabs>
          <w:tab w:val="num" w:pos="3600"/>
        </w:tabs>
        <w:ind w:left="3600" w:hanging="360"/>
      </w:pPr>
    </w:lvl>
    <w:lvl w:ilvl="5" w:tplc="A3D25DDC" w:tentative="1">
      <w:start w:val="1"/>
      <w:numFmt w:val="upperLetter"/>
      <w:lvlText w:val="%6."/>
      <w:lvlJc w:val="left"/>
      <w:pPr>
        <w:tabs>
          <w:tab w:val="num" w:pos="4320"/>
        </w:tabs>
        <w:ind w:left="4320" w:hanging="360"/>
      </w:pPr>
    </w:lvl>
    <w:lvl w:ilvl="6" w:tplc="144AAC58" w:tentative="1">
      <w:start w:val="1"/>
      <w:numFmt w:val="upperLetter"/>
      <w:lvlText w:val="%7."/>
      <w:lvlJc w:val="left"/>
      <w:pPr>
        <w:tabs>
          <w:tab w:val="num" w:pos="5040"/>
        </w:tabs>
        <w:ind w:left="5040" w:hanging="360"/>
      </w:pPr>
    </w:lvl>
    <w:lvl w:ilvl="7" w:tplc="45542610" w:tentative="1">
      <w:start w:val="1"/>
      <w:numFmt w:val="upperLetter"/>
      <w:lvlText w:val="%8."/>
      <w:lvlJc w:val="left"/>
      <w:pPr>
        <w:tabs>
          <w:tab w:val="num" w:pos="5760"/>
        </w:tabs>
        <w:ind w:left="5760" w:hanging="360"/>
      </w:pPr>
    </w:lvl>
    <w:lvl w:ilvl="8" w:tplc="AA2CCA98" w:tentative="1">
      <w:start w:val="1"/>
      <w:numFmt w:val="upperLetter"/>
      <w:lvlText w:val="%9."/>
      <w:lvlJc w:val="left"/>
      <w:pPr>
        <w:tabs>
          <w:tab w:val="num" w:pos="6480"/>
        </w:tabs>
        <w:ind w:left="6480" w:hanging="360"/>
      </w:pPr>
    </w:lvl>
  </w:abstractNum>
  <w:abstractNum w:abstractNumId="16" w15:restartNumberingAfterBreak="0">
    <w:nsid w:val="38E1456B"/>
    <w:multiLevelType w:val="hybridMultilevel"/>
    <w:tmpl w:val="945AAA4E"/>
    <w:lvl w:ilvl="0" w:tplc="2D742FC4">
      <w:numFmt w:val="bullet"/>
      <w:pStyle w:val="SubBulletListParagraph"/>
      <w:lvlText w:val="•"/>
      <w:lvlJc w:val="left"/>
      <w:pPr>
        <w:ind w:left="815" w:hanging="181"/>
      </w:pPr>
      <w:rPr>
        <w:rFonts w:hint="default" w:ascii="PublicSans-Thin" w:hAnsi="PublicSans-Thin" w:cs="PublicSans-Thin"/>
        <w:b w:val="0"/>
        <w:bCs w:val="0"/>
        <w:i w:val="0"/>
        <w:iCs w:val="0"/>
        <w:color w:val="3BB041" w:themeColor="accent1"/>
        <w:w w:val="111"/>
        <w:sz w:val="22"/>
        <w:szCs w:val="22"/>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3B137802"/>
    <w:multiLevelType w:val="hybridMultilevel"/>
    <w:tmpl w:val="E744D320"/>
    <w:lvl w:ilvl="0" w:tplc="9C9ED1AA">
      <w:numFmt w:val="bullet"/>
      <w:pStyle w:val="ListParagraph"/>
      <w:lvlText w:val="•"/>
      <w:lvlJc w:val="left"/>
      <w:pPr>
        <w:ind w:left="451" w:hanging="181"/>
      </w:pPr>
      <w:rPr>
        <w:rFonts w:hint="default" w:ascii="PublicSans-Thin" w:hAnsi="PublicSans-Thin" w:cs="PublicSans-Thin"/>
        <w:b w:val="0"/>
        <w:bCs w:val="0"/>
        <w:i w:val="0"/>
        <w:iCs w:val="0"/>
        <w:color w:val="3D9D45"/>
        <w:w w:val="111"/>
        <w:sz w:val="22"/>
        <w:szCs w:val="22"/>
        <w:lang w:val="en-US" w:eastAsia="en-US" w:bidi="ar-SA"/>
      </w:rPr>
    </w:lvl>
    <w:lvl w:ilvl="1" w:tplc="24981EDC">
      <w:numFmt w:val="bullet"/>
      <w:lvlText w:val="•"/>
      <w:lvlJc w:val="left"/>
      <w:pPr>
        <w:ind w:left="1499" w:hanging="181"/>
      </w:pPr>
      <w:rPr>
        <w:rFonts w:hint="default"/>
        <w:lang w:val="en-US" w:eastAsia="en-US" w:bidi="ar-SA"/>
      </w:rPr>
    </w:lvl>
    <w:lvl w:ilvl="2" w:tplc="557611FC">
      <w:numFmt w:val="bullet"/>
      <w:lvlText w:val="•"/>
      <w:lvlJc w:val="left"/>
      <w:pPr>
        <w:ind w:left="1919" w:hanging="181"/>
      </w:pPr>
      <w:rPr>
        <w:rFonts w:hint="default"/>
        <w:lang w:val="en-US" w:eastAsia="en-US" w:bidi="ar-SA"/>
      </w:rPr>
    </w:lvl>
    <w:lvl w:ilvl="3" w:tplc="53FE8CB4">
      <w:numFmt w:val="bullet"/>
      <w:lvlText w:val="•"/>
      <w:lvlJc w:val="left"/>
      <w:pPr>
        <w:ind w:left="2338" w:hanging="181"/>
      </w:pPr>
      <w:rPr>
        <w:rFonts w:hint="default"/>
        <w:lang w:val="en-US" w:eastAsia="en-US" w:bidi="ar-SA"/>
      </w:rPr>
    </w:lvl>
    <w:lvl w:ilvl="4" w:tplc="3A00876A">
      <w:numFmt w:val="bullet"/>
      <w:lvlText w:val="•"/>
      <w:lvlJc w:val="left"/>
      <w:pPr>
        <w:ind w:left="2758" w:hanging="181"/>
      </w:pPr>
      <w:rPr>
        <w:rFonts w:hint="default"/>
        <w:lang w:val="en-US" w:eastAsia="en-US" w:bidi="ar-SA"/>
      </w:rPr>
    </w:lvl>
    <w:lvl w:ilvl="5" w:tplc="93E07150">
      <w:numFmt w:val="bullet"/>
      <w:lvlText w:val="•"/>
      <w:lvlJc w:val="left"/>
      <w:pPr>
        <w:ind w:left="3178" w:hanging="181"/>
      </w:pPr>
      <w:rPr>
        <w:rFonts w:hint="default"/>
        <w:lang w:val="en-US" w:eastAsia="en-US" w:bidi="ar-SA"/>
      </w:rPr>
    </w:lvl>
    <w:lvl w:ilvl="6" w:tplc="ADFC32BA">
      <w:numFmt w:val="bullet"/>
      <w:lvlText w:val="•"/>
      <w:lvlJc w:val="left"/>
      <w:pPr>
        <w:ind w:left="3597" w:hanging="181"/>
      </w:pPr>
      <w:rPr>
        <w:rFonts w:hint="default"/>
        <w:lang w:val="en-US" w:eastAsia="en-US" w:bidi="ar-SA"/>
      </w:rPr>
    </w:lvl>
    <w:lvl w:ilvl="7" w:tplc="7A00C26C">
      <w:numFmt w:val="bullet"/>
      <w:lvlText w:val="•"/>
      <w:lvlJc w:val="left"/>
      <w:pPr>
        <w:ind w:left="4017" w:hanging="181"/>
      </w:pPr>
      <w:rPr>
        <w:rFonts w:hint="default"/>
        <w:lang w:val="en-US" w:eastAsia="en-US" w:bidi="ar-SA"/>
      </w:rPr>
    </w:lvl>
    <w:lvl w:ilvl="8" w:tplc="4A5653A0">
      <w:numFmt w:val="bullet"/>
      <w:lvlText w:val="•"/>
      <w:lvlJc w:val="left"/>
      <w:pPr>
        <w:ind w:left="4436" w:hanging="181"/>
      </w:pPr>
      <w:rPr>
        <w:rFonts w:hint="default"/>
        <w:lang w:val="en-US" w:eastAsia="en-US" w:bidi="ar-SA"/>
      </w:rPr>
    </w:lvl>
  </w:abstractNum>
  <w:abstractNum w:abstractNumId="18" w15:restartNumberingAfterBreak="0">
    <w:nsid w:val="3CB52540"/>
    <w:multiLevelType w:val="hybridMultilevel"/>
    <w:tmpl w:val="27EAC968"/>
    <w:lvl w:ilvl="0" w:tplc="FFFFFFFF">
      <w:start w:val="1"/>
      <w:numFmt w:val="upperLetter"/>
      <w:lvlText w:val="%1."/>
      <w:lvlJc w:val="left"/>
      <w:pPr>
        <w:tabs>
          <w:tab w:val="num" w:pos="720"/>
        </w:tabs>
        <w:ind w:left="720" w:hanging="360"/>
      </w:pPr>
    </w:lvl>
    <w:lvl w:ilvl="1" w:tplc="FFFFFFFF" w:tentative="1">
      <w:start w:val="1"/>
      <w:numFmt w:val="upperLetter"/>
      <w:lvlText w:val="%2."/>
      <w:lvlJc w:val="left"/>
      <w:pPr>
        <w:tabs>
          <w:tab w:val="num" w:pos="1440"/>
        </w:tabs>
        <w:ind w:left="1440" w:hanging="360"/>
      </w:pPr>
    </w:lvl>
    <w:lvl w:ilvl="2" w:tplc="FFFFFFFF" w:tentative="1">
      <w:start w:val="1"/>
      <w:numFmt w:val="upperLetter"/>
      <w:lvlText w:val="%3."/>
      <w:lvlJc w:val="left"/>
      <w:pPr>
        <w:tabs>
          <w:tab w:val="num" w:pos="2160"/>
        </w:tabs>
        <w:ind w:left="2160" w:hanging="360"/>
      </w:pPr>
    </w:lvl>
    <w:lvl w:ilvl="3" w:tplc="FFFFFFFF" w:tentative="1">
      <w:start w:val="1"/>
      <w:numFmt w:val="upperLetter"/>
      <w:lvlText w:val="%4."/>
      <w:lvlJc w:val="left"/>
      <w:pPr>
        <w:tabs>
          <w:tab w:val="num" w:pos="2880"/>
        </w:tabs>
        <w:ind w:left="2880" w:hanging="360"/>
      </w:pPr>
    </w:lvl>
    <w:lvl w:ilvl="4" w:tplc="FFFFFFFF" w:tentative="1">
      <w:start w:val="1"/>
      <w:numFmt w:val="upperLetter"/>
      <w:lvlText w:val="%5."/>
      <w:lvlJc w:val="left"/>
      <w:pPr>
        <w:tabs>
          <w:tab w:val="num" w:pos="3600"/>
        </w:tabs>
        <w:ind w:left="3600" w:hanging="360"/>
      </w:pPr>
    </w:lvl>
    <w:lvl w:ilvl="5" w:tplc="FFFFFFFF" w:tentative="1">
      <w:start w:val="1"/>
      <w:numFmt w:val="upperLetter"/>
      <w:lvlText w:val="%6."/>
      <w:lvlJc w:val="left"/>
      <w:pPr>
        <w:tabs>
          <w:tab w:val="num" w:pos="4320"/>
        </w:tabs>
        <w:ind w:left="4320" w:hanging="360"/>
      </w:pPr>
    </w:lvl>
    <w:lvl w:ilvl="6" w:tplc="FFFFFFFF" w:tentative="1">
      <w:start w:val="1"/>
      <w:numFmt w:val="upperLetter"/>
      <w:lvlText w:val="%7."/>
      <w:lvlJc w:val="left"/>
      <w:pPr>
        <w:tabs>
          <w:tab w:val="num" w:pos="5040"/>
        </w:tabs>
        <w:ind w:left="5040" w:hanging="360"/>
      </w:pPr>
    </w:lvl>
    <w:lvl w:ilvl="7" w:tplc="FFFFFFFF" w:tentative="1">
      <w:start w:val="1"/>
      <w:numFmt w:val="upperLetter"/>
      <w:lvlText w:val="%8."/>
      <w:lvlJc w:val="left"/>
      <w:pPr>
        <w:tabs>
          <w:tab w:val="num" w:pos="5760"/>
        </w:tabs>
        <w:ind w:left="5760" w:hanging="360"/>
      </w:pPr>
    </w:lvl>
    <w:lvl w:ilvl="8" w:tplc="FFFFFFFF" w:tentative="1">
      <w:start w:val="1"/>
      <w:numFmt w:val="upperLetter"/>
      <w:lvlText w:val="%9."/>
      <w:lvlJc w:val="left"/>
      <w:pPr>
        <w:tabs>
          <w:tab w:val="num" w:pos="6480"/>
        </w:tabs>
        <w:ind w:left="6480" w:hanging="360"/>
      </w:pPr>
    </w:lvl>
  </w:abstractNum>
  <w:abstractNum w:abstractNumId="19" w15:restartNumberingAfterBreak="0">
    <w:nsid w:val="3F944BD2"/>
    <w:multiLevelType w:val="hybridMultilevel"/>
    <w:tmpl w:val="EC762A8C"/>
    <w:lvl w:ilvl="0" w:tplc="C5447344">
      <w:numFmt w:val="bullet"/>
      <w:lvlText w:val="•"/>
      <w:lvlJc w:val="left"/>
      <w:pPr>
        <w:ind w:left="1070" w:hanging="180"/>
      </w:pPr>
      <w:rPr>
        <w:rFonts w:hint="default" w:ascii="PublicSans-Thin" w:hAnsi="PublicSans-Thin" w:eastAsia="PublicSans-Thin" w:cs="PublicSans-Thin"/>
        <w:b w:val="0"/>
        <w:bCs w:val="0"/>
        <w:i w:val="0"/>
        <w:iCs w:val="0"/>
        <w:color w:val="6477BA"/>
        <w:w w:val="111"/>
        <w:sz w:val="22"/>
        <w:szCs w:val="22"/>
        <w:lang w:val="en-US" w:eastAsia="en-US" w:bidi="ar-SA"/>
      </w:rPr>
    </w:lvl>
    <w:lvl w:ilvl="1" w:tplc="7896A0F0">
      <w:numFmt w:val="bullet"/>
      <w:lvlText w:val="•"/>
      <w:lvlJc w:val="left"/>
      <w:pPr>
        <w:ind w:left="2020" w:hanging="180"/>
      </w:pPr>
      <w:rPr>
        <w:rFonts w:hint="default"/>
        <w:lang w:val="en-US" w:eastAsia="en-US" w:bidi="ar-SA"/>
      </w:rPr>
    </w:lvl>
    <w:lvl w:ilvl="2" w:tplc="7F067DBA">
      <w:numFmt w:val="bullet"/>
      <w:lvlText w:val="•"/>
      <w:lvlJc w:val="left"/>
      <w:pPr>
        <w:ind w:left="2961" w:hanging="180"/>
      </w:pPr>
      <w:rPr>
        <w:rFonts w:hint="default"/>
        <w:lang w:val="en-US" w:eastAsia="en-US" w:bidi="ar-SA"/>
      </w:rPr>
    </w:lvl>
    <w:lvl w:ilvl="3" w:tplc="A6B4ED3C">
      <w:numFmt w:val="bullet"/>
      <w:lvlText w:val="•"/>
      <w:lvlJc w:val="left"/>
      <w:pPr>
        <w:ind w:left="3901" w:hanging="180"/>
      </w:pPr>
      <w:rPr>
        <w:rFonts w:hint="default"/>
        <w:lang w:val="en-US" w:eastAsia="en-US" w:bidi="ar-SA"/>
      </w:rPr>
    </w:lvl>
    <w:lvl w:ilvl="4" w:tplc="DAC071CE">
      <w:numFmt w:val="bullet"/>
      <w:lvlText w:val="•"/>
      <w:lvlJc w:val="left"/>
      <w:pPr>
        <w:ind w:left="4842" w:hanging="180"/>
      </w:pPr>
      <w:rPr>
        <w:rFonts w:hint="default"/>
        <w:lang w:val="en-US" w:eastAsia="en-US" w:bidi="ar-SA"/>
      </w:rPr>
    </w:lvl>
    <w:lvl w:ilvl="5" w:tplc="56AEBE7E">
      <w:numFmt w:val="bullet"/>
      <w:lvlText w:val="•"/>
      <w:lvlJc w:val="left"/>
      <w:pPr>
        <w:ind w:left="5782" w:hanging="180"/>
      </w:pPr>
      <w:rPr>
        <w:rFonts w:hint="default"/>
        <w:lang w:val="en-US" w:eastAsia="en-US" w:bidi="ar-SA"/>
      </w:rPr>
    </w:lvl>
    <w:lvl w:ilvl="6" w:tplc="9E8854DC">
      <w:numFmt w:val="bullet"/>
      <w:lvlText w:val="•"/>
      <w:lvlJc w:val="left"/>
      <w:pPr>
        <w:ind w:left="6723" w:hanging="180"/>
      </w:pPr>
      <w:rPr>
        <w:rFonts w:hint="default"/>
        <w:lang w:val="en-US" w:eastAsia="en-US" w:bidi="ar-SA"/>
      </w:rPr>
    </w:lvl>
    <w:lvl w:ilvl="7" w:tplc="0E9CFD6E">
      <w:numFmt w:val="bullet"/>
      <w:lvlText w:val="•"/>
      <w:lvlJc w:val="left"/>
      <w:pPr>
        <w:ind w:left="7663" w:hanging="180"/>
      </w:pPr>
      <w:rPr>
        <w:rFonts w:hint="default"/>
        <w:lang w:val="en-US" w:eastAsia="en-US" w:bidi="ar-SA"/>
      </w:rPr>
    </w:lvl>
    <w:lvl w:ilvl="8" w:tplc="E9EA4EF2">
      <w:numFmt w:val="bullet"/>
      <w:lvlText w:val="•"/>
      <w:lvlJc w:val="left"/>
      <w:pPr>
        <w:ind w:left="8604" w:hanging="180"/>
      </w:pPr>
      <w:rPr>
        <w:rFonts w:hint="default"/>
        <w:lang w:val="en-US" w:eastAsia="en-US" w:bidi="ar-SA"/>
      </w:rPr>
    </w:lvl>
  </w:abstractNum>
  <w:abstractNum w:abstractNumId="20" w15:restartNumberingAfterBreak="0">
    <w:nsid w:val="44872FC8"/>
    <w:multiLevelType w:val="hybridMultilevel"/>
    <w:tmpl w:val="A5AC4B88"/>
    <w:lvl w:ilvl="0" w:tplc="011E29D4">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231E848A">
      <w:numFmt w:val="bullet"/>
      <w:lvlText w:val="•"/>
      <w:lvlJc w:val="left"/>
      <w:pPr>
        <w:ind w:left="394" w:hanging="90"/>
      </w:pPr>
      <w:rPr>
        <w:rFonts w:hint="default"/>
        <w:lang w:val="en-US" w:eastAsia="en-US" w:bidi="ar-SA"/>
      </w:rPr>
    </w:lvl>
    <w:lvl w:ilvl="2" w:tplc="2C3A2ADE">
      <w:numFmt w:val="bullet"/>
      <w:lvlText w:val="•"/>
      <w:lvlJc w:val="left"/>
      <w:pPr>
        <w:ind w:left="548" w:hanging="90"/>
      </w:pPr>
      <w:rPr>
        <w:rFonts w:hint="default"/>
        <w:lang w:val="en-US" w:eastAsia="en-US" w:bidi="ar-SA"/>
      </w:rPr>
    </w:lvl>
    <w:lvl w:ilvl="3" w:tplc="F72E32FA">
      <w:numFmt w:val="bullet"/>
      <w:lvlText w:val="•"/>
      <w:lvlJc w:val="left"/>
      <w:pPr>
        <w:ind w:left="702" w:hanging="90"/>
      </w:pPr>
      <w:rPr>
        <w:rFonts w:hint="default"/>
        <w:lang w:val="en-US" w:eastAsia="en-US" w:bidi="ar-SA"/>
      </w:rPr>
    </w:lvl>
    <w:lvl w:ilvl="4" w:tplc="EDC8CC78">
      <w:numFmt w:val="bullet"/>
      <w:lvlText w:val="•"/>
      <w:lvlJc w:val="left"/>
      <w:pPr>
        <w:ind w:left="856" w:hanging="90"/>
      </w:pPr>
      <w:rPr>
        <w:rFonts w:hint="default"/>
        <w:lang w:val="en-US" w:eastAsia="en-US" w:bidi="ar-SA"/>
      </w:rPr>
    </w:lvl>
    <w:lvl w:ilvl="5" w:tplc="B66AA206">
      <w:numFmt w:val="bullet"/>
      <w:lvlText w:val="•"/>
      <w:lvlJc w:val="left"/>
      <w:pPr>
        <w:ind w:left="1010" w:hanging="90"/>
      </w:pPr>
      <w:rPr>
        <w:rFonts w:hint="default"/>
        <w:lang w:val="en-US" w:eastAsia="en-US" w:bidi="ar-SA"/>
      </w:rPr>
    </w:lvl>
    <w:lvl w:ilvl="6" w:tplc="65EC6C7C">
      <w:numFmt w:val="bullet"/>
      <w:lvlText w:val="•"/>
      <w:lvlJc w:val="left"/>
      <w:pPr>
        <w:ind w:left="1164" w:hanging="90"/>
      </w:pPr>
      <w:rPr>
        <w:rFonts w:hint="default"/>
        <w:lang w:val="en-US" w:eastAsia="en-US" w:bidi="ar-SA"/>
      </w:rPr>
    </w:lvl>
    <w:lvl w:ilvl="7" w:tplc="2D58CE98">
      <w:numFmt w:val="bullet"/>
      <w:lvlText w:val="•"/>
      <w:lvlJc w:val="left"/>
      <w:pPr>
        <w:ind w:left="1318" w:hanging="90"/>
      </w:pPr>
      <w:rPr>
        <w:rFonts w:hint="default"/>
        <w:lang w:val="en-US" w:eastAsia="en-US" w:bidi="ar-SA"/>
      </w:rPr>
    </w:lvl>
    <w:lvl w:ilvl="8" w:tplc="164225D6">
      <w:numFmt w:val="bullet"/>
      <w:lvlText w:val="•"/>
      <w:lvlJc w:val="left"/>
      <w:pPr>
        <w:ind w:left="1472" w:hanging="90"/>
      </w:pPr>
      <w:rPr>
        <w:rFonts w:hint="default"/>
        <w:lang w:val="en-US" w:eastAsia="en-US" w:bidi="ar-SA"/>
      </w:rPr>
    </w:lvl>
  </w:abstractNum>
  <w:abstractNum w:abstractNumId="21" w15:restartNumberingAfterBreak="0">
    <w:nsid w:val="51E05679"/>
    <w:multiLevelType w:val="hybridMultilevel"/>
    <w:tmpl w:val="65BEA2D6"/>
    <w:lvl w:ilvl="0" w:tplc="8D7A1A94">
      <w:numFmt w:val="bullet"/>
      <w:lvlText w:val="•"/>
      <w:lvlJc w:val="left"/>
      <w:pPr>
        <w:ind w:left="240"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16AC4344">
      <w:numFmt w:val="bullet"/>
      <w:lvlText w:val="•"/>
      <w:lvlJc w:val="left"/>
      <w:pPr>
        <w:ind w:left="395" w:hanging="90"/>
      </w:pPr>
      <w:rPr>
        <w:rFonts w:hint="default"/>
        <w:lang w:val="en-US" w:eastAsia="en-US" w:bidi="ar-SA"/>
      </w:rPr>
    </w:lvl>
    <w:lvl w:ilvl="2" w:tplc="11F08CFA">
      <w:numFmt w:val="bullet"/>
      <w:lvlText w:val="•"/>
      <w:lvlJc w:val="left"/>
      <w:pPr>
        <w:ind w:left="550" w:hanging="90"/>
      </w:pPr>
      <w:rPr>
        <w:rFonts w:hint="default"/>
        <w:lang w:val="en-US" w:eastAsia="en-US" w:bidi="ar-SA"/>
      </w:rPr>
    </w:lvl>
    <w:lvl w:ilvl="3" w:tplc="E7322DEA">
      <w:numFmt w:val="bullet"/>
      <w:lvlText w:val="•"/>
      <w:lvlJc w:val="left"/>
      <w:pPr>
        <w:ind w:left="705" w:hanging="90"/>
      </w:pPr>
      <w:rPr>
        <w:rFonts w:hint="default"/>
        <w:lang w:val="en-US" w:eastAsia="en-US" w:bidi="ar-SA"/>
      </w:rPr>
    </w:lvl>
    <w:lvl w:ilvl="4" w:tplc="CBB68C6A">
      <w:numFmt w:val="bullet"/>
      <w:lvlText w:val="•"/>
      <w:lvlJc w:val="left"/>
      <w:pPr>
        <w:ind w:left="860" w:hanging="90"/>
      </w:pPr>
      <w:rPr>
        <w:rFonts w:hint="default"/>
        <w:lang w:val="en-US" w:eastAsia="en-US" w:bidi="ar-SA"/>
      </w:rPr>
    </w:lvl>
    <w:lvl w:ilvl="5" w:tplc="682CD8BC">
      <w:numFmt w:val="bullet"/>
      <w:lvlText w:val="•"/>
      <w:lvlJc w:val="left"/>
      <w:pPr>
        <w:ind w:left="1015" w:hanging="90"/>
      </w:pPr>
      <w:rPr>
        <w:rFonts w:hint="default"/>
        <w:lang w:val="en-US" w:eastAsia="en-US" w:bidi="ar-SA"/>
      </w:rPr>
    </w:lvl>
    <w:lvl w:ilvl="6" w:tplc="48EE31A2">
      <w:numFmt w:val="bullet"/>
      <w:lvlText w:val="•"/>
      <w:lvlJc w:val="left"/>
      <w:pPr>
        <w:ind w:left="1170" w:hanging="90"/>
      </w:pPr>
      <w:rPr>
        <w:rFonts w:hint="default"/>
        <w:lang w:val="en-US" w:eastAsia="en-US" w:bidi="ar-SA"/>
      </w:rPr>
    </w:lvl>
    <w:lvl w:ilvl="7" w:tplc="618A6FDA">
      <w:numFmt w:val="bullet"/>
      <w:lvlText w:val="•"/>
      <w:lvlJc w:val="left"/>
      <w:pPr>
        <w:ind w:left="1325" w:hanging="90"/>
      </w:pPr>
      <w:rPr>
        <w:rFonts w:hint="default"/>
        <w:lang w:val="en-US" w:eastAsia="en-US" w:bidi="ar-SA"/>
      </w:rPr>
    </w:lvl>
    <w:lvl w:ilvl="8" w:tplc="8F8A2D1C">
      <w:numFmt w:val="bullet"/>
      <w:lvlText w:val="•"/>
      <w:lvlJc w:val="left"/>
      <w:pPr>
        <w:ind w:left="1480" w:hanging="90"/>
      </w:pPr>
      <w:rPr>
        <w:rFonts w:hint="default"/>
        <w:lang w:val="en-US" w:eastAsia="en-US" w:bidi="ar-SA"/>
      </w:rPr>
    </w:lvl>
  </w:abstractNum>
  <w:abstractNum w:abstractNumId="22" w15:restartNumberingAfterBreak="0">
    <w:nsid w:val="524E44A3"/>
    <w:multiLevelType w:val="hybridMultilevel"/>
    <w:tmpl w:val="AFE69544"/>
    <w:lvl w:ilvl="0" w:tplc="DAB4C892">
      <w:start w:val="1"/>
      <w:numFmt w:val="lowerLetter"/>
      <w:lvlText w:val="%1."/>
      <w:lvlJc w:val="left"/>
      <w:pPr>
        <w:ind w:left="1340" w:hanging="720"/>
      </w:pPr>
      <w:rPr>
        <w:rFonts w:hint="default" w:ascii="PublicSans-Thin" w:hAnsi="PublicSans-Thin" w:eastAsia="PublicSans-Thin" w:cs="PublicSans-Thin"/>
        <w:b w:val="0"/>
        <w:bCs w:val="0"/>
        <w:i w:val="0"/>
        <w:iCs w:val="0"/>
        <w:w w:val="98"/>
        <w:sz w:val="20"/>
        <w:szCs w:val="20"/>
        <w:lang w:val="en-US" w:eastAsia="en-US" w:bidi="ar-SA"/>
      </w:rPr>
    </w:lvl>
    <w:lvl w:ilvl="1" w:tplc="0C72F1AA">
      <w:numFmt w:val="bullet"/>
      <w:lvlText w:val="•"/>
      <w:lvlJc w:val="left"/>
      <w:pPr>
        <w:ind w:left="1070" w:hanging="180"/>
      </w:pPr>
      <w:rPr>
        <w:rFonts w:hint="default" w:ascii="PublicSans-Thin" w:hAnsi="PublicSans-Thin" w:eastAsia="PublicSans-Thin" w:cs="PublicSans-Thin"/>
        <w:b w:val="0"/>
        <w:bCs w:val="0"/>
        <w:i w:val="0"/>
        <w:iCs w:val="0"/>
        <w:color w:val="6477BA"/>
        <w:w w:val="111"/>
        <w:sz w:val="22"/>
        <w:szCs w:val="22"/>
        <w:lang w:val="en-US" w:eastAsia="en-US" w:bidi="ar-SA"/>
      </w:rPr>
    </w:lvl>
    <w:lvl w:ilvl="2" w:tplc="9A8A0C9E">
      <w:numFmt w:val="bullet"/>
      <w:lvlText w:val="•"/>
      <w:lvlJc w:val="left"/>
      <w:pPr>
        <w:ind w:left="2356" w:hanging="180"/>
      </w:pPr>
      <w:rPr>
        <w:rFonts w:hint="default"/>
        <w:lang w:val="en-US" w:eastAsia="en-US" w:bidi="ar-SA"/>
      </w:rPr>
    </w:lvl>
    <w:lvl w:ilvl="3" w:tplc="777E9BBE">
      <w:numFmt w:val="bullet"/>
      <w:lvlText w:val="•"/>
      <w:lvlJc w:val="left"/>
      <w:pPr>
        <w:ind w:left="3372" w:hanging="180"/>
      </w:pPr>
      <w:rPr>
        <w:rFonts w:hint="default"/>
        <w:lang w:val="en-US" w:eastAsia="en-US" w:bidi="ar-SA"/>
      </w:rPr>
    </w:lvl>
    <w:lvl w:ilvl="4" w:tplc="2F3C9F1A">
      <w:numFmt w:val="bullet"/>
      <w:lvlText w:val="•"/>
      <w:lvlJc w:val="left"/>
      <w:pPr>
        <w:ind w:left="4388" w:hanging="180"/>
      </w:pPr>
      <w:rPr>
        <w:rFonts w:hint="default"/>
        <w:lang w:val="en-US" w:eastAsia="en-US" w:bidi="ar-SA"/>
      </w:rPr>
    </w:lvl>
    <w:lvl w:ilvl="5" w:tplc="103071C4">
      <w:numFmt w:val="bullet"/>
      <w:lvlText w:val="•"/>
      <w:lvlJc w:val="left"/>
      <w:pPr>
        <w:ind w:left="5404" w:hanging="180"/>
      </w:pPr>
      <w:rPr>
        <w:rFonts w:hint="default"/>
        <w:lang w:val="en-US" w:eastAsia="en-US" w:bidi="ar-SA"/>
      </w:rPr>
    </w:lvl>
    <w:lvl w:ilvl="6" w:tplc="D84A15F2">
      <w:numFmt w:val="bullet"/>
      <w:lvlText w:val="•"/>
      <w:lvlJc w:val="left"/>
      <w:pPr>
        <w:ind w:left="6420" w:hanging="180"/>
      </w:pPr>
      <w:rPr>
        <w:rFonts w:hint="default"/>
        <w:lang w:val="en-US" w:eastAsia="en-US" w:bidi="ar-SA"/>
      </w:rPr>
    </w:lvl>
    <w:lvl w:ilvl="7" w:tplc="312E2AF2">
      <w:numFmt w:val="bullet"/>
      <w:lvlText w:val="•"/>
      <w:lvlJc w:val="left"/>
      <w:pPr>
        <w:ind w:left="7437" w:hanging="180"/>
      </w:pPr>
      <w:rPr>
        <w:rFonts w:hint="default"/>
        <w:lang w:val="en-US" w:eastAsia="en-US" w:bidi="ar-SA"/>
      </w:rPr>
    </w:lvl>
    <w:lvl w:ilvl="8" w:tplc="CBA87AFC">
      <w:numFmt w:val="bullet"/>
      <w:lvlText w:val="•"/>
      <w:lvlJc w:val="left"/>
      <w:pPr>
        <w:ind w:left="8453" w:hanging="180"/>
      </w:pPr>
      <w:rPr>
        <w:rFonts w:hint="default"/>
        <w:lang w:val="en-US" w:eastAsia="en-US" w:bidi="ar-SA"/>
      </w:rPr>
    </w:lvl>
  </w:abstractNum>
  <w:abstractNum w:abstractNumId="23" w15:restartNumberingAfterBreak="0">
    <w:nsid w:val="525126C3"/>
    <w:multiLevelType w:val="hybridMultilevel"/>
    <w:tmpl w:val="6F30FD40"/>
    <w:lvl w:ilvl="0" w:tplc="280EF654">
      <w:numFmt w:val="bullet"/>
      <w:lvlText w:val="•"/>
      <w:lvlJc w:val="left"/>
      <w:pPr>
        <w:ind w:left="1070" w:hanging="180"/>
      </w:pPr>
      <w:rPr>
        <w:rFonts w:hint="default" w:ascii="PublicSans-Thin" w:hAnsi="PublicSans-Thin" w:eastAsia="PublicSans-Thin" w:cs="PublicSans-Thin"/>
        <w:b w:val="0"/>
        <w:bCs w:val="0"/>
        <w:i w:val="0"/>
        <w:iCs w:val="0"/>
        <w:color w:val="6477BA"/>
        <w:w w:val="111"/>
        <w:sz w:val="22"/>
        <w:szCs w:val="22"/>
        <w:lang w:val="en-US" w:eastAsia="en-US" w:bidi="ar-SA"/>
      </w:rPr>
    </w:lvl>
    <w:lvl w:ilvl="1" w:tplc="9FBC91A2">
      <w:numFmt w:val="bullet"/>
      <w:lvlText w:val="•"/>
      <w:lvlJc w:val="left"/>
      <w:pPr>
        <w:ind w:left="2020" w:hanging="180"/>
      </w:pPr>
      <w:rPr>
        <w:rFonts w:hint="default"/>
        <w:lang w:val="en-US" w:eastAsia="en-US" w:bidi="ar-SA"/>
      </w:rPr>
    </w:lvl>
    <w:lvl w:ilvl="2" w:tplc="5C602E5C">
      <w:numFmt w:val="bullet"/>
      <w:lvlText w:val="•"/>
      <w:lvlJc w:val="left"/>
      <w:pPr>
        <w:ind w:left="2961" w:hanging="180"/>
      </w:pPr>
      <w:rPr>
        <w:rFonts w:hint="default"/>
        <w:lang w:val="en-US" w:eastAsia="en-US" w:bidi="ar-SA"/>
      </w:rPr>
    </w:lvl>
    <w:lvl w:ilvl="3" w:tplc="EDC2D4B0">
      <w:numFmt w:val="bullet"/>
      <w:lvlText w:val="•"/>
      <w:lvlJc w:val="left"/>
      <w:pPr>
        <w:ind w:left="3901" w:hanging="180"/>
      </w:pPr>
      <w:rPr>
        <w:rFonts w:hint="default"/>
        <w:lang w:val="en-US" w:eastAsia="en-US" w:bidi="ar-SA"/>
      </w:rPr>
    </w:lvl>
    <w:lvl w:ilvl="4" w:tplc="1B3C20F6">
      <w:numFmt w:val="bullet"/>
      <w:lvlText w:val="•"/>
      <w:lvlJc w:val="left"/>
      <w:pPr>
        <w:ind w:left="4842" w:hanging="180"/>
      </w:pPr>
      <w:rPr>
        <w:rFonts w:hint="default"/>
        <w:lang w:val="en-US" w:eastAsia="en-US" w:bidi="ar-SA"/>
      </w:rPr>
    </w:lvl>
    <w:lvl w:ilvl="5" w:tplc="BF20CBF4">
      <w:numFmt w:val="bullet"/>
      <w:lvlText w:val="•"/>
      <w:lvlJc w:val="left"/>
      <w:pPr>
        <w:ind w:left="5782" w:hanging="180"/>
      </w:pPr>
      <w:rPr>
        <w:rFonts w:hint="default"/>
        <w:lang w:val="en-US" w:eastAsia="en-US" w:bidi="ar-SA"/>
      </w:rPr>
    </w:lvl>
    <w:lvl w:ilvl="6" w:tplc="C7627870">
      <w:numFmt w:val="bullet"/>
      <w:lvlText w:val="•"/>
      <w:lvlJc w:val="left"/>
      <w:pPr>
        <w:ind w:left="6723" w:hanging="180"/>
      </w:pPr>
      <w:rPr>
        <w:rFonts w:hint="default"/>
        <w:lang w:val="en-US" w:eastAsia="en-US" w:bidi="ar-SA"/>
      </w:rPr>
    </w:lvl>
    <w:lvl w:ilvl="7" w:tplc="CB727AD8">
      <w:numFmt w:val="bullet"/>
      <w:lvlText w:val="•"/>
      <w:lvlJc w:val="left"/>
      <w:pPr>
        <w:ind w:left="7663" w:hanging="180"/>
      </w:pPr>
      <w:rPr>
        <w:rFonts w:hint="default"/>
        <w:lang w:val="en-US" w:eastAsia="en-US" w:bidi="ar-SA"/>
      </w:rPr>
    </w:lvl>
    <w:lvl w:ilvl="8" w:tplc="3D101F8C">
      <w:numFmt w:val="bullet"/>
      <w:lvlText w:val="•"/>
      <w:lvlJc w:val="left"/>
      <w:pPr>
        <w:ind w:left="8604" w:hanging="180"/>
      </w:pPr>
      <w:rPr>
        <w:rFonts w:hint="default"/>
        <w:lang w:val="en-US" w:eastAsia="en-US" w:bidi="ar-SA"/>
      </w:rPr>
    </w:lvl>
  </w:abstractNum>
  <w:abstractNum w:abstractNumId="24" w15:restartNumberingAfterBreak="0">
    <w:nsid w:val="57005CAB"/>
    <w:multiLevelType w:val="hybridMultilevel"/>
    <w:tmpl w:val="A730763A"/>
    <w:lvl w:ilvl="0" w:tplc="2CDC39C2">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2B8873D6">
      <w:numFmt w:val="bullet"/>
      <w:lvlText w:val="•"/>
      <w:lvlJc w:val="left"/>
      <w:pPr>
        <w:ind w:left="394" w:hanging="90"/>
      </w:pPr>
      <w:rPr>
        <w:rFonts w:hint="default"/>
        <w:lang w:val="en-US" w:eastAsia="en-US" w:bidi="ar-SA"/>
      </w:rPr>
    </w:lvl>
    <w:lvl w:ilvl="2" w:tplc="7C72B444">
      <w:numFmt w:val="bullet"/>
      <w:lvlText w:val="•"/>
      <w:lvlJc w:val="left"/>
      <w:pPr>
        <w:ind w:left="548" w:hanging="90"/>
      </w:pPr>
      <w:rPr>
        <w:rFonts w:hint="default"/>
        <w:lang w:val="en-US" w:eastAsia="en-US" w:bidi="ar-SA"/>
      </w:rPr>
    </w:lvl>
    <w:lvl w:ilvl="3" w:tplc="0744FA56">
      <w:numFmt w:val="bullet"/>
      <w:lvlText w:val="•"/>
      <w:lvlJc w:val="left"/>
      <w:pPr>
        <w:ind w:left="702" w:hanging="90"/>
      </w:pPr>
      <w:rPr>
        <w:rFonts w:hint="default"/>
        <w:lang w:val="en-US" w:eastAsia="en-US" w:bidi="ar-SA"/>
      </w:rPr>
    </w:lvl>
    <w:lvl w:ilvl="4" w:tplc="8068A016">
      <w:numFmt w:val="bullet"/>
      <w:lvlText w:val="•"/>
      <w:lvlJc w:val="left"/>
      <w:pPr>
        <w:ind w:left="856" w:hanging="90"/>
      </w:pPr>
      <w:rPr>
        <w:rFonts w:hint="default"/>
        <w:lang w:val="en-US" w:eastAsia="en-US" w:bidi="ar-SA"/>
      </w:rPr>
    </w:lvl>
    <w:lvl w:ilvl="5" w:tplc="13807494">
      <w:numFmt w:val="bullet"/>
      <w:lvlText w:val="•"/>
      <w:lvlJc w:val="left"/>
      <w:pPr>
        <w:ind w:left="1010" w:hanging="90"/>
      </w:pPr>
      <w:rPr>
        <w:rFonts w:hint="default"/>
        <w:lang w:val="en-US" w:eastAsia="en-US" w:bidi="ar-SA"/>
      </w:rPr>
    </w:lvl>
    <w:lvl w:ilvl="6" w:tplc="D5F6C1FE">
      <w:numFmt w:val="bullet"/>
      <w:lvlText w:val="•"/>
      <w:lvlJc w:val="left"/>
      <w:pPr>
        <w:ind w:left="1164" w:hanging="90"/>
      </w:pPr>
      <w:rPr>
        <w:rFonts w:hint="default"/>
        <w:lang w:val="en-US" w:eastAsia="en-US" w:bidi="ar-SA"/>
      </w:rPr>
    </w:lvl>
    <w:lvl w:ilvl="7" w:tplc="D23289C6">
      <w:numFmt w:val="bullet"/>
      <w:lvlText w:val="•"/>
      <w:lvlJc w:val="left"/>
      <w:pPr>
        <w:ind w:left="1318" w:hanging="90"/>
      </w:pPr>
      <w:rPr>
        <w:rFonts w:hint="default"/>
        <w:lang w:val="en-US" w:eastAsia="en-US" w:bidi="ar-SA"/>
      </w:rPr>
    </w:lvl>
    <w:lvl w:ilvl="8" w:tplc="18A4C1A2">
      <w:numFmt w:val="bullet"/>
      <w:lvlText w:val="•"/>
      <w:lvlJc w:val="left"/>
      <w:pPr>
        <w:ind w:left="1472" w:hanging="90"/>
      </w:pPr>
      <w:rPr>
        <w:rFonts w:hint="default"/>
        <w:lang w:val="en-US" w:eastAsia="en-US" w:bidi="ar-SA"/>
      </w:rPr>
    </w:lvl>
  </w:abstractNum>
  <w:abstractNum w:abstractNumId="25" w15:restartNumberingAfterBreak="0">
    <w:nsid w:val="597E6CCD"/>
    <w:multiLevelType w:val="hybridMultilevel"/>
    <w:tmpl w:val="7572258A"/>
    <w:lvl w:ilvl="0" w:tplc="8B2A34C2">
      <w:numFmt w:val="bullet"/>
      <w:lvlText w:val="•"/>
      <w:lvlJc w:val="left"/>
      <w:pPr>
        <w:ind w:left="240"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53F6988A">
      <w:numFmt w:val="bullet"/>
      <w:lvlText w:val="•"/>
      <w:lvlJc w:val="left"/>
      <w:pPr>
        <w:ind w:left="368" w:hanging="90"/>
      </w:pPr>
      <w:rPr>
        <w:rFonts w:hint="default"/>
        <w:lang w:val="en-US" w:eastAsia="en-US" w:bidi="ar-SA"/>
      </w:rPr>
    </w:lvl>
    <w:lvl w:ilvl="2" w:tplc="72DE079C">
      <w:numFmt w:val="bullet"/>
      <w:lvlText w:val="•"/>
      <w:lvlJc w:val="left"/>
      <w:pPr>
        <w:ind w:left="496" w:hanging="90"/>
      </w:pPr>
      <w:rPr>
        <w:rFonts w:hint="default"/>
        <w:lang w:val="en-US" w:eastAsia="en-US" w:bidi="ar-SA"/>
      </w:rPr>
    </w:lvl>
    <w:lvl w:ilvl="3" w:tplc="3FD081BA">
      <w:numFmt w:val="bullet"/>
      <w:lvlText w:val="•"/>
      <w:lvlJc w:val="left"/>
      <w:pPr>
        <w:ind w:left="624" w:hanging="90"/>
      </w:pPr>
      <w:rPr>
        <w:rFonts w:hint="default"/>
        <w:lang w:val="en-US" w:eastAsia="en-US" w:bidi="ar-SA"/>
      </w:rPr>
    </w:lvl>
    <w:lvl w:ilvl="4" w:tplc="2578F65C">
      <w:numFmt w:val="bullet"/>
      <w:lvlText w:val="•"/>
      <w:lvlJc w:val="left"/>
      <w:pPr>
        <w:ind w:left="752" w:hanging="90"/>
      </w:pPr>
      <w:rPr>
        <w:rFonts w:hint="default"/>
        <w:lang w:val="en-US" w:eastAsia="en-US" w:bidi="ar-SA"/>
      </w:rPr>
    </w:lvl>
    <w:lvl w:ilvl="5" w:tplc="F1E6A18A">
      <w:numFmt w:val="bullet"/>
      <w:lvlText w:val="•"/>
      <w:lvlJc w:val="left"/>
      <w:pPr>
        <w:ind w:left="880" w:hanging="90"/>
      </w:pPr>
      <w:rPr>
        <w:rFonts w:hint="default"/>
        <w:lang w:val="en-US" w:eastAsia="en-US" w:bidi="ar-SA"/>
      </w:rPr>
    </w:lvl>
    <w:lvl w:ilvl="6" w:tplc="D9B23FA0">
      <w:numFmt w:val="bullet"/>
      <w:lvlText w:val="•"/>
      <w:lvlJc w:val="left"/>
      <w:pPr>
        <w:ind w:left="1008" w:hanging="90"/>
      </w:pPr>
      <w:rPr>
        <w:rFonts w:hint="default"/>
        <w:lang w:val="en-US" w:eastAsia="en-US" w:bidi="ar-SA"/>
      </w:rPr>
    </w:lvl>
    <w:lvl w:ilvl="7" w:tplc="3496B588">
      <w:numFmt w:val="bullet"/>
      <w:lvlText w:val="•"/>
      <w:lvlJc w:val="left"/>
      <w:pPr>
        <w:ind w:left="1136" w:hanging="90"/>
      </w:pPr>
      <w:rPr>
        <w:rFonts w:hint="default"/>
        <w:lang w:val="en-US" w:eastAsia="en-US" w:bidi="ar-SA"/>
      </w:rPr>
    </w:lvl>
    <w:lvl w:ilvl="8" w:tplc="C1BE44E4">
      <w:numFmt w:val="bullet"/>
      <w:lvlText w:val="•"/>
      <w:lvlJc w:val="left"/>
      <w:pPr>
        <w:ind w:left="1264" w:hanging="90"/>
      </w:pPr>
      <w:rPr>
        <w:rFonts w:hint="default"/>
        <w:lang w:val="en-US" w:eastAsia="en-US" w:bidi="ar-SA"/>
      </w:rPr>
    </w:lvl>
  </w:abstractNum>
  <w:abstractNum w:abstractNumId="26" w15:restartNumberingAfterBreak="0">
    <w:nsid w:val="5A786438"/>
    <w:multiLevelType w:val="hybridMultilevel"/>
    <w:tmpl w:val="ED5478EE"/>
    <w:lvl w:ilvl="0" w:tplc="C8223624">
      <w:start w:val="1"/>
      <w:numFmt w:val="bullet"/>
      <w:lvlText w:val="•"/>
      <w:lvlJc w:val="left"/>
      <w:pPr>
        <w:tabs>
          <w:tab w:val="num" w:pos="720"/>
        </w:tabs>
        <w:ind w:left="720" w:hanging="360"/>
      </w:pPr>
      <w:rPr>
        <w:rFonts w:hint="default" w:ascii="Arial" w:hAnsi="Arial"/>
      </w:rPr>
    </w:lvl>
    <w:lvl w:ilvl="1" w:tplc="593CBED2">
      <w:start w:val="66"/>
      <w:numFmt w:val="bullet"/>
      <w:lvlText w:val="o"/>
      <w:lvlJc w:val="left"/>
      <w:pPr>
        <w:tabs>
          <w:tab w:val="num" w:pos="1440"/>
        </w:tabs>
        <w:ind w:left="1440" w:hanging="360"/>
      </w:pPr>
      <w:rPr>
        <w:rFonts w:hint="default" w:ascii="Courier New" w:hAnsi="Courier New"/>
      </w:rPr>
    </w:lvl>
    <w:lvl w:ilvl="2" w:tplc="F8BE1DDA" w:tentative="1">
      <w:start w:val="1"/>
      <w:numFmt w:val="bullet"/>
      <w:lvlText w:val="•"/>
      <w:lvlJc w:val="left"/>
      <w:pPr>
        <w:tabs>
          <w:tab w:val="num" w:pos="2160"/>
        </w:tabs>
        <w:ind w:left="2160" w:hanging="360"/>
      </w:pPr>
      <w:rPr>
        <w:rFonts w:hint="default" w:ascii="Arial" w:hAnsi="Arial"/>
      </w:rPr>
    </w:lvl>
    <w:lvl w:ilvl="3" w:tplc="B18CE65E" w:tentative="1">
      <w:start w:val="1"/>
      <w:numFmt w:val="bullet"/>
      <w:lvlText w:val="•"/>
      <w:lvlJc w:val="left"/>
      <w:pPr>
        <w:tabs>
          <w:tab w:val="num" w:pos="2880"/>
        </w:tabs>
        <w:ind w:left="2880" w:hanging="360"/>
      </w:pPr>
      <w:rPr>
        <w:rFonts w:hint="default" w:ascii="Arial" w:hAnsi="Arial"/>
      </w:rPr>
    </w:lvl>
    <w:lvl w:ilvl="4" w:tplc="222068BC" w:tentative="1">
      <w:start w:val="1"/>
      <w:numFmt w:val="bullet"/>
      <w:lvlText w:val="•"/>
      <w:lvlJc w:val="left"/>
      <w:pPr>
        <w:tabs>
          <w:tab w:val="num" w:pos="3600"/>
        </w:tabs>
        <w:ind w:left="3600" w:hanging="360"/>
      </w:pPr>
      <w:rPr>
        <w:rFonts w:hint="default" w:ascii="Arial" w:hAnsi="Arial"/>
      </w:rPr>
    </w:lvl>
    <w:lvl w:ilvl="5" w:tplc="5D4EE404" w:tentative="1">
      <w:start w:val="1"/>
      <w:numFmt w:val="bullet"/>
      <w:lvlText w:val="•"/>
      <w:lvlJc w:val="left"/>
      <w:pPr>
        <w:tabs>
          <w:tab w:val="num" w:pos="4320"/>
        </w:tabs>
        <w:ind w:left="4320" w:hanging="360"/>
      </w:pPr>
      <w:rPr>
        <w:rFonts w:hint="default" w:ascii="Arial" w:hAnsi="Arial"/>
      </w:rPr>
    </w:lvl>
    <w:lvl w:ilvl="6" w:tplc="144AD45C" w:tentative="1">
      <w:start w:val="1"/>
      <w:numFmt w:val="bullet"/>
      <w:lvlText w:val="•"/>
      <w:lvlJc w:val="left"/>
      <w:pPr>
        <w:tabs>
          <w:tab w:val="num" w:pos="5040"/>
        </w:tabs>
        <w:ind w:left="5040" w:hanging="360"/>
      </w:pPr>
      <w:rPr>
        <w:rFonts w:hint="default" w:ascii="Arial" w:hAnsi="Arial"/>
      </w:rPr>
    </w:lvl>
    <w:lvl w:ilvl="7" w:tplc="6BD662E2" w:tentative="1">
      <w:start w:val="1"/>
      <w:numFmt w:val="bullet"/>
      <w:lvlText w:val="•"/>
      <w:lvlJc w:val="left"/>
      <w:pPr>
        <w:tabs>
          <w:tab w:val="num" w:pos="5760"/>
        </w:tabs>
        <w:ind w:left="5760" w:hanging="360"/>
      </w:pPr>
      <w:rPr>
        <w:rFonts w:hint="default" w:ascii="Arial" w:hAnsi="Arial"/>
      </w:rPr>
    </w:lvl>
    <w:lvl w:ilvl="8" w:tplc="F3127F64" w:tentative="1">
      <w:start w:val="1"/>
      <w:numFmt w:val="bullet"/>
      <w:lvlText w:val="•"/>
      <w:lvlJc w:val="left"/>
      <w:pPr>
        <w:tabs>
          <w:tab w:val="num" w:pos="6480"/>
        </w:tabs>
        <w:ind w:left="6480" w:hanging="360"/>
      </w:pPr>
      <w:rPr>
        <w:rFonts w:hint="default" w:ascii="Arial" w:hAnsi="Arial"/>
      </w:rPr>
    </w:lvl>
  </w:abstractNum>
  <w:abstractNum w:abstractNumId="27" w15:restartNumberingAfterBreak="0">
    <w:nsid w:val="5BB20B0E"/>
    <w:multiLevelType w:val="hybridMultilevel"/>
    <w:tmpl w:val="B5E83E94"/>
    <w:lvl w:ilvl="0" w:tplc="20D04D6A">
      <w:start w:val="1"/>
      <w:numFmt w:val="upperLetter"/>
      <w:lvlText w:val="%1."/>
      <w:lvlJc w:val="left"/>
      <w:pPr>
        <w:tabs>
          <w:tab w:val="num" w:pos="720"/>
        </w:tabs>
        <w:ind w:left="720" w:hanging="360"/>
      </w:pPr>
    </w:lvl>
    <w:lvl w:ilvl="1" w:tplc="537C35AE" w:tentative="1">
      <w:start w:val="1"/>
      <w:numFmt w:val="upperLetter"/>
      <w:lvlText w:val="%2."/>
      <w:lvlJc w:val="left"/>
      <w:pPr>
        <w:tabs>
          <w:tab w:val="num" w:pos="1440"/>
        </w:tabs>
        <w:ind w:left="1440" w:hanging="360"/>
      </w:pPr>
    </w:lvl>
    <w:lvl w:ilvl="2" w:tplc="E0B4D5C0" w:tentative="1">
      <w:start w:val="1"/>
      <w:numFmt w:val="upperLetter"/>
      <w:lvlText w:val="%3."/>
      <w:lvlJc w:val="left"/>
      <w:pPr>
        <w:tabs>
          <w:tab w:val="num" w:pos="2160"/>
        </w:tabs>
        <w:ind w:left="2160" w:hanging="360"/>
      </w:pPr>
    </w:lvl>
    <w:lvl w:ilvl="3" w:tplc="C480DE12" w:tentative="1">
      <w:start w:val="1"/>
      <w:numFmt w:val="upperLetter"/>
      <w:lvlText w:val="%4."/>
      <w:lvlJc w:val="left"/>
      <w:pPr>
        <w:tabs>
          <w:tab w:val="num" w:pos="2880"/>
        </w:tabs>
        <w:ind w:left="2880" w:hanging="360"/>
      </w:pPr>
    </w:lvl>
    <w:lvl w:ilvl="4" w:tplc="F01AB4A4" w:tentative="1">
      <w:start w:val="1"/>
      <w:numFmt w:val="upperLetter"/>
      <w:lvlText w:val="%5."/>
      <w:lvlJc w:val="left"/>
      <w:pPr>
        <w:tabs>
          <w:tab w:val="num" w:pos="3600"/>
        </w:tabs>
        <w:ind w:left="3600" w:hanging="360"/>
      </w:pPr>
    </w:lvl>
    <w:lvl w:ilvl="5" w:tplc="A70CFD8A" w:tentative="1">
      <w:start w:val="1"/>
      <w:numFmt w:val="upperLetter"/>
      <w:lvlText w:val="%6."/>
      <w:lvlJc w:val="left"/>
      <w:pPr>
        <w:tabs>
          <w:tab w:val="num" w:pos="4320"/>
        </w:tabs>
        <w:ind w:left="4320" w:hanging="360"/>
      </w:pPr>
    </w:lvl>
    <w:lvl w:ilvl="6" w:tplc="2B26A75E" w:tentative="1">
      <w:start w:val="1"/>
      <w:numFmt w:val="upperLetter"/>
      <w:lvlText w:val="%7."/>
      <w:lvlJc w:val="left"/>
      <w:pPr>
        <w:tabs>
          <w:tab w:val="num" w:pos="5040"/>
        </w:tabs>
        <w:ind w:left="5040" w:hanging="360"/>
      </w:pPr>
    </w:lvl>
    <w:lvl w:ilvl="7" w:tplc="52C848CA" w:tentative="1">
      <w:start w:val="1"/>
      <w:numFmt w:val="upperLetter"/>
      <w:lvlText w:val="%8."/>
      <w:lvlJc w:val="left"/>
      <w:pPr>
        <w:tabs>
          <w:tab w:val="num" w:pos="5760"/>
        </w:tabs>
        <w:ind w:left="5760" w:hanging="360"/>
      </w:pPr>
    </w:lvl>
    <w:lvl w:ilvl="8" w:tplc="D75EBB9C" w:tentative="1">
      <w:start w:val="1"/>
      <w:numFmt w:val="upperLetter"/>
      <w:lvlText w:val="%9."/>
      <w:lvlJc w:val="left"/>
      <w:pPr>
        <w:tabs>
          <w:tab w:val="num" w:pos="6480"/>
        </w:tabs>
        <w:ind w:left="6480" w:hanging="360"/>
      </w:pPr>
    </w:lvl>
  </w:abstractNum>
  <w:abstractNum w:abstractNumId="28" w15:restartNumberingAfterBreak="0">
    <w:nsid w:val="5D276EC2"/>
    <w:multiLevelType w:val="hybridMultilevel"/>
    <w:tmpl w:val="C326336C"/>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9" w15:restartNumberingAfterBreak="0">
    <w:nsid w:val="5FA749F0"/>
    <w:multiLevelType w:val="hybridMultilevel"/>
    <w:tmpl w:val="918882AE"/>
    <w:lvl w:ilvl="0" w:tplc="26F612C2">
      <w:start w:val="1"/>
      <w:numFmt w:val="decimal"/>
      <w:pStyle w:val="RTSLNumberParagraph"/>
      <w:lvlText w:val="%1."/>
      <w:lvlJc w:val="left"/>
      <w:pPr>
        <w:ind w:left="648" w:hanging="360"/>
      </w:pPr>
      <w:rPr>
        <w:rFonts w:hint="default" w:ascii="Arial" w:hAnsi="Arial"/>
        <w:b/>
        <w:i w:val="0"/>
        <w:color w:val="3BB041" w:themeColor="accent1"/>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3660567"/>
    <w:multiLevelType w:val="hybridMultilevel"/>
    <w:tmpl w:val="EF0C53E8"/>
    <w:lvl w:ilvl="0" w:tplc="7B246F64">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C3FE638C">
      <w:numFmt w:val="bullet"/>
      <w:lvlText w:val="•"/>
      <w:lvlJc w:val="left"/>
      <w:pPr>
        <w:ind w:left="394" w:hanging="90"/>
      </w:pPr>
      <w:rPr>
        <w:rFonts w:hint="default"/>
        <w:lang w:val="en-US" w:eastAsia="en-US" w:bidi="ar-SA"/>
      </w:rPr>
    </w:lvl>
    <w:lvl w:ilvl="2" w:tplc="75BAFE1E">
      <w:numFmt w:val="bullet"/>
      <w:lvlText w:val="•"/>
      <w:lvlJc w:val="left"/>
      <w:pPr>
        <w:ind w:left="548" w:hanging="90"/>
      </w:pPr>
      <w:rPr>
        <w:rFonts w:hint="default"/>
        <w:lang w:val="en-US" w:eastAsia="en-US" w:bidi="ar-SA"/>
      </w:rPr>
    </w:lvl>
    <w:lvl w:ilvl="3" w:tplc="593CBFAA">
      <w:numFmt w:val="bullet"/>
      <w:lvlText w:val="•"/>
      <w:lvlJc w:val="left"/>
      <w:pPr>
        <w:ind w:left="702" w:hanging="90"/>
      </w:pPr>
      <w:rPr>
        <w:rFonts w:hint="default"/>
        <w:lang w:val="en-US" w:eastAsia="en-US" w:bidi="ar-SA"/>
      </w:rPr>
    </w:lvl>
    <w:lvl w:ilvl="4" w:tplc="93664598">
      <w:numFmt w:val="bullet"/>
      <w:lvlText w:val="•"/>
      <w:lvlJc w:val="left"/>
      <w:pPr>
        <w:ind w:left="856" w:hanging="90"/>
      </w:pPr>
      <w:rPr>
        <w:rFonts w:hint="default"/>
        <w:lang w:val="en-US" w:eastAsia="en-US" w:bidi="ar-SA"/>
      </w:rPr>
    </w:lvl>
    <w:lvl w:ilvl="5" w:tplc="5E1A6C74">
      <w:numFmt w:val="bullet"/>
      <w:lvlText w:val="•"/>
      <w:lvlJc w:val="left"/>
      <w:pPr>
        <w:ind w:left="1010" w:hanging="90"/>
      </w:pPr>
      <w:rPr>
        <w:rFonts w:hint="default"/>
        <w:lang w:val="en-US" w:eastAsia="en-US" w:bidi="ar-SA"/>
      </w:rPr>
    </w:lvl>
    <w:lvl w:ilvl="6" w:tplc="19F04C2A">
      <w:numFmt w:val="bullet"/>
      <w:lvlText w:val="•"/>
      <w:lvlJc w:val="left"/>
      <w:pPr>
        <w:ind w:left="1164" w:hanging="90"/>
      </w:pPr>
      <w:rPr>
        <w:rFonts w:hint="default"/>
        <w:lang w:val="en-US" w:eastAsia="en-US" w:bidi="ar-SA"/>
      </w:rPr>
    </w:lvl>
    <w:lvl w:ilvl="7" w:tplc="501A69F0">
      <w:numFmt w:val="bullet"/>
      <w:lvlText w:val="•"/>
      <w:lvlJc w:val="left"/>
      <w:pPr>
        <w:ind w:left="1318" w:hanging="90"/>
      </w:pPr>
      <w:rPr>
        <w:rFonts w:hint="default"/>
        <w:lang w:val="en-US" w:eastAsia="en-US" w:bidi="ar-SA"/>
      </w:rPr>
    </w:lvl>
    <w:lvl w:ilvl="8" w:tplc="783E4F20">
      <w:numFmt w:val="bullet"/>
      <w:lvlText w:val="•"/>
      <w:lvlJc w:val="left"/>
      <w:pPr>
        <w:ind w:left="1472" w:hanging="90"/>
      </w:pPr>
      <w:rPr>
        <w:rFonts w:hint="default"/>
        <w:lang w:val="en-US" w:eastAsia="en-US" w:bidi="ar-SA"/>
      </w:rPr>
    </w:lvl>
  </w:abstractNum>
  <w:abstractNum w:abstractNumId="31" w15:restartNumberingAfterBreak="0">
    <w:nsid w:val="65332562"/>
    <w:multiLevelType w:val="multilevel"/>
    <w:tmpl w:val="04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7FF6EE2"/>
    <w:multiLevelType w:val="hybridMultilevel"/>
    <w:tmpl w:val="522E2EF2"/>
    <w:lvl w:ilvl="0" w:tplc="5EAC767C">
      <w:numFmt w:val="bullet"/>
      <w:lvlText w:val="•"/>
      <w:lvlJc w:val="left"/>
      <w:pPr>
        <w:ind w:left="240"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05B418D0">
      <w:numFmt w:val="bullet"/>
      <w:lvlText w:val="•"/>
      <w:lvlJc w:val="left"/>
      <w:pPr>
        <w:ind w:left="395" w:hanging="90"/>
      </w:pPr>
      <w:rPr>
        <w:rFonts w:hint="default"/>
        <w:lang w:val="en-US" w:eastAsia="en-US" w:bidi="ar-SA"/>
      </w:rPr>
    </w:lvl>
    <w:lvl w:ilvl="2" w:tplc="6C125D12">
      <w:numFmt w:val="bullet"/>
      <w:lvlText w:val="•"/>
      <w:lvlJc w:val="left"/>
      <w:pPr>
        <w:ind w:left="550" w:hanging="90"/>
      </w:pPr>
      <w:rPr>
        <w:rFonts w:hint="default"/>
        <w:lang w:val="en-US" w:eastAsia="en-US" w:bidi="ar-SA"/>
      </w:rPr>
    </w:lvl>
    <w:lvl w:ilvl="3" w:tplc="12466AD2">
      <w:numFmt w:val="bullet"/>
      <w:lvlText w:val="•"/>
      <w:lvlJc w:val="left"/>
      <w:pPr>
        <w:ind w:left="705" w:hanging="90"/>
      </w:pPr>
      <w:rPr>
        <w:rFonts w:hint="default"/>
        <w:lang w:val="en-US" w:eastAsia="en-US" w:bidi="ar-SA"/>
      </w:rPr>
    </w:lvl>
    <w:lvl w:ilvl="4" w:tplc="6A887FEC">
      <w:numFmt w:val="bullet"/>
      <w:lvlText w:val="•"/>
      <w:lvlJc w:val="left"/>
      <w:pPr>
        <w:ind w:left="860" w:hanging="90"/>
      </w:pPr>
      <w:rPr>
        <w:rFonts w:hint="default"/>
        <w:lang w:val="en-US" w:eastAsia="en-US" w:bidi="ar-SA"/>
      </w:rPr>
    </w:lvl>
    <w:lvl w:ilvl="5" w:tplc="1308908A">
      <w:numFmt w:val="bullet"/>
      <w:lvlText w:val="•"/>
      <w:lvlJc w:val="left"/>
      <w:pPr>
        <w:ind w:left="1015" w:hanging="90"/>
      </w:pPr>
      <w:rPr>
        <w:rFonts w:hint="default"/>
        <w:lang w:val="en-US" w:eastAsia="en-US" w:bidi="ar-SA"/>
      </w:rPr>
    </w:lvl>
    <w:lvl w:ilvl="6" w:tplc="8F8EBA80">
      <w:numFmt w:val="bullet"/>
      <w:lvlText w:val="•"/>
      <w:lvlJc w:val="left"/>
      <w:pPr>
        <w:ind w:left="1170" w:hanging="90"/>
      </w:pPr>
      <w:rPr>
        <w:rFonts w:hint="default"/>
        <w:lang w:val="en-US" w:eastAsia="en-US" w:bidi="ar-SA"/>
      </w:rPr>
    </w:lvl>
    <w:lvl w:ilvl="7" w:tplc="46A0C358">
      <w:numFmt w:val="bullet"/>
      <w:lvlText w:val="•"/>
      <w:lvlJc w:val="left"/>
      <w:pPr>
        <w:ind w:left="1325" w:hanging="90"/>
      </w:pPr>
      <w:rPr>
        <w:rFonts w:hint="default"/>
        <w:lang w:val="en-US" w:eastAsia="en-US" w:bidi="ar-SA"/>
      </w:rPr>
    </w:lvl>
    <w:lvl w:ilvl="8" w:tplc="A9107C04">
      <w:numFmt w:val="bullet"/>
      <w:lvlText w:val="•"/>
      <w:lvlJc w:val="left"/>
      <w:pPr>
        <w:ind w:left="1480" w:hanging="90"/>
      </w:pPr>
      <w:rPr>
        <w:rFonts w:hint="default"/>
        <w:lang w:val="en-US" w:eastAsia="en-US" w:bidi="ar-SA"/>
      </w:rPr>
    </w:lvl>
  </w:abstractNum>
  <w:abstractNum w:abstractNumId="33" w15:restartNumberingAfterBreak="0">
    <w:nsid w:val="69831D29"/>
    <w:multiLevelType w:val="multilevel"/>
    <w:tmpl w:val="04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FB8252C"/>
    <w:multiLevelType w:val="multilevel"/>
    <w:tmpl w:val="04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4FE1320"/>
    <w:multiLevelType w:val="hybridMultilevel"/>
    <w:tmpl w:val="E342FC14"/>
    <w:lvl w:ilvl="0" w:tplc="19321858">
      <w:numFmt w:val="bullet"/>
      <w:lvlText w:val="•"/>
      <w:lvlJc w:val="left"/>
      <w:pPr>
        <w:ind w:left="240"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53600430">
      <w:numFmt w:val="bullet"/>
      <w:lvlText w:val="•"/>
      <w:lvlJc w:val="left"/>
      <w:pPr>
        <w:ind w:left="368" w:hanging="90"/>
      </w:pPr>
      <w:rPr>
        <w:rFonts w:hint="default"/>
        <w:lang w:val="en-US" w:eastAsia="en-US" w:bidi="ar-SA"/>
      </w:rPr>
    </w:lvl>
    <w:lvl w:ilvl="2" w:tplc="EDBE2AF4">
      <w:numFmt w:val="bullet"/>
      <w:lvlText w:val="•"/>
      <w:lvlJc w:val="left"/>
      <w:pPr>
        <w:ind w:left="496" w:hanging="90"/>
      </w:pPr>
      <w:rPr>
        <w:rFonts w:hint="default"/>
        <w:lang w:val="en-US" w:eastAsia="en-US" w:bidi="ar-SA"/>
      </w:rPr>
    </w:lvl>
    <w:lvl w:ilvl="3" w:tplc="17BE58B8">
      <w:numFmt w:val="bullet"/>
      <w:lvlText w:val="•"/>
      <w:lvlJc w:val="left"/>
      <w:pPr>
        <w:ind w:left="624" w:hanging="90"/>
      </w:pPr>
      <w:rPr>
        <w:rFonts w:hint="default"/>
        <w:lang w:val="en-US" w:eastAsia="en-US" w:bidi="ar-SA"/>
      </w:rPr>
    </w:lvl>
    <w:lvl w:ilvl="4" w:tplc="F566E37E">
      <w:numFmt w:val="bullet"/>
      <w:lvlText w:val="•"/>
      <w:lvlJc w:val="left"/>
      <w:pPr>
        <w:ind w:left="752" w:hanging="90"/>
      </w:pPr>
      <w:rPr>
        <w:rFonts w:hint="default"/>
        <w:lang w:val="en-US" w:eastAsia="en-US" w:bidi="ar-SA"/>
      </w:rPr>
    </w:lvl>
    <w:lvl w:ilvl="5" w:tplc="05746C58">
      <w:numFmt w:val="bullet"/>
      <w:lvlText w:val="•"/>
      <w:lvlJc w:val="left"/>
      <w:pPr>
        <w:ind w:left="880" w:hanging="90"/>
      </w:pPr>
      <w:rPr>
        <w:rFonts w:hint="default"/>
        <w:lang w:val="en-US" w:eastAsia="en-US" w:bidi="ar-SA"/>
      </w:rPr>
    </w:lvl>
    <w:lvl w:ilvl="6" w:tplc="0C6E346E">
      <w:numFmt w:val="bullet"/>
      <w:lvlText w:val="•"/>
      <w:lvlJc w:val="left"/>
      <w:pPr>
        <w:ind w:left="1008" w:hanging="90"/>
      </w:pPr>
      <w:rPr>
        <w:rFonts w:hint="default"/>
        <w:lang w:val="en-US" w:eastAsia="en-US" w:bidi="ar-SA"/>
      </w:rPr>
    </w:lvl>
    <w:lvl w:ilvl="7" w:tplc="AA585B5C">
      <w:numFmt w:val="bullet"/>
      <w:lvlText w:val="•"/>
      <w:lvlJc w:val="left"/>
      <w:pPr>
        <w:ind w:left="1136" w:hanging="90"/>
      </w:pPr>
      <w:rPr>
        <w:rFonts w:hint="default"/>
        <w:lang w:val="en-US" w:eastAsia="en-US" w:bidi="ar-SA"/>
      </w:rPr>
    </w:lvl>
    <w:lvl w:ilvl="8" w:tplc="49FE0434">
      <w:numFmt w:val="bullet"/>
      <w:lvlText w:val="•"/>
      <w:lvlJc w:val="left"/>
      <w:pPr>
        <w:ind w:left="1264" w:hanging="90"/>
      </w:pPr>
      <w:rPr>
        <w:rFonts w:hint="default"/>
        <w:lang w:val="en-US" w:eastAsia="en-US" w:bidi="ar-SA"/>
      </w:rPr>
    </w:lvl>
  </w:abstractNum>
  <w:abstractNum w:abstractNumId="36" w15:restartNumberingAfterBreak="0">
    <w:nsid w:val="783F5433"/>
    <w:multiLevelType w:val="hybridMultilevel"/>
    <w:tmpl w:val="BB146946"/>
    <w:lvl w:ilvl="0" w:tplc="2CC04986">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E67EEC98">
      <w:numFmt w:val="bullet"/>
      <w:lvlText w:val="•"/>
      <w:lvlJc w:val="left"/>
      <w:pPr>
        <w:ind w:left="367" w:hanging="90"/>
      </w:pPr>
      <w:rPr>
        <w:rFonts w:hint="default"/>
        <w:lang w:val="en-US" w:eastAsia="en-US" w:bidi="ar-SA"/>
      </w:rPr>
    </w:lvl>
    <w:lvl w:ilvl="2" w:tplc="0A269A0E">
      <w:numFmt w:val="bullet"/>
      <w:lvlText w:val="•"/>
      <w:lvlJc w:val="left"/>
      <w:pPr>
        <w:ind w:left="494" w:hanging="90"/>
      </w:pPr>
      <w:rPr>
        <w:rFonts w:hint="default"/>
        <w:lang w:val="en-US" w:eastAsia="en-US" w:bidi="ar-SA"/>
      </w:rPr>
    </w:lvl>
    <w:lvl w:ilvl="3" w:tplc="95BE4936">
      <w:numFmt w:val="bullet"/>
      <w:lvlText w:val="•"/>
      <w:lvlJc w:val="left"/>
      <w:pPr>
        <w:ind w:left="621" w:hanging="90"/>
      </w:pPr>
      <w:rPr>
        <w:rFonts w:hint="default"/>
        <w:lang w:val="en-US" w:eastAsia="en-US" w:bidi="ar-SA"/>
      </w:rPr>
    </w:lvl>
    <w:lvl w:ilvl="4" w:tplc="FE2EE1F8">
      <w:numFmt w:val="bullet"/>
      <w:lvlText w:val="•"/>
      <w:lvlJc w:val="left"/>
      <w:pPr>
        <w:ind w:left="748" w:hanging="90"/>
      </w:pPr>
      <w:rPr>
        <w:rFonts w:hint="default"/>
        <w:lang w:val="en-US" w:eastAsia="en-US" w:bidi="ar-SA"/>
      </w:rPr>
    </w:lvl>
    <w:lvl w:ilvl="5" w:tplc="ACAE23BC">
      <w:numFmt w:val="bullet"/>
      <w:lvlText w:val="•"/>
      <w:lvlJc w:val="left"/>
      <w:pPr>
        <w:ind w:left="875" w:hanging="90"/>
      </w:pPr>
      <w:rPr>
        <w:rFonts w:hint="default"/>
        <w:lang w:val="en-US" w:eastAsia="en-US" w:bidi="ar-SA"/>
      </w:rPr>
    </w:lvl>
    <w:lvl w:ilvl="6" w:tplc="34F28D18">
      <w:numFmt w:val="bullet"/>
      <w:lvlText w:val="•"/>
      <w:lvlJc w:val="left"/>
      <w:pPr>
        <w:ind w:left="1002" w:hanging="90"/>
      </w:pPr>
      <w:rPr>
        <w:rFonts w:hint="default"/>
        <w:lang w:val="en-US" w:eastAsia="en-US" w:bidi="ar-SA"/>
      </w:rPr>
    </w:lvl>
    <w:lvl w:ilvl="7" w:tplc="6D06144A">
      <w:numFmt w:val="bullet"/>
      <w:lvlText w:val="•"/>
      <w:lvlJc w:val="left"/>
      <w:pPr>
        <w:ind w:left="1129" w:hanging="90"/>
      </w:pPr>
      <w:rPr>
        <w:rFonts w:hint="default"/>
        <w:lang w:val="en-US" w:eastAsia="en-US" w:bidi="ar-SA"/>
      </w:rPr>
    </w:lvl>
    <w:lvl w:ilvl="8" w:tplc="A88EBF7E">
      <w:numFmt w:val="bullet"/>
      <w:lvlText w:val="•"/>
      <w:lvlJc w:val="left"/>
      <w:pPr>
        <w:ind w:left="1256" w:hanging="90"/>
      </w:pPr>
      <w:rPr>
        <w:rFonts w:hint="default"/>
        <w:lang w:val="en-US" w:eastAsia="en-US" w:bidi="ar-SA"/>
      </w:rPr>
    </w:lvl>
  </w:abstractNum>
  <w:abstractNum w:abstractNumId="37" w15:restartNumberingAfterBreak="0">
    <w:nsid w:val="78897E52"/>
    <w:multiLevelType w:val="hybridMultilevel"/>
    <w:tmpl w:val="E63E5E28"/>
    <w:lvl w:ilvl="0" w:tplc="95348CFC">
      <w:numFmt w:val="bullet"/>
      <w:pStyle w:val="SubBulletBoxChartListParagraph"/>
      <w:lvlText w:val="•"/>
      <w:lvlJc w:val="left"/>
      <w:pPr>
        <w:ind w:left="714" w:hanging="181"/>
      </w:pPr>
      <w:rPr>
        <w:rFonts w:hint="default" w:ascii="PublicSans-Thin" w:hAnsi="PublicSans-Thin" w:cs="PublicSans-Thin"/>
        <w:b w:val="0"/>
        <w:bCs w:val="0"/>
        <w:i w:val="0"/>
        <w:iCs w:val="0"/>
        <w:color w:val="3BB041" w:themeColor="accent1"/>
        <w:w w:val="111"/>
        <w:sz w:val="22"/>
        <w:szCs w:val="22"/>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8" w15:restartNumberingAfterBreak="0">
    <w:nsid w:val="79C30C8F"/>
    <w:multiLevelType w:val="multilevel"/>
    <w:tmpl w:val="5F883F04"/>
    <w:styleLink w:val="CurrentList2"/>
    <w:lvl w:ilvl="0">
      <w:start w:val="1"/>
      <w:numFmt w:val="decimal"/>
      <w:lvlText w:val="%1."/>
      <w:lvlJc w:val="left"/>
      <w:pPr>
        <w:ind w:left="864" w:hanging="360"/>
      </w:pPr>
      <w:rPr>
        <w:rFonts w:hint="default" w:ascii="Arial" w:hAnsi="Arial"/>
        <w:b/>
        <w:i w:val="0"/>
        <w:color w:val="606EA5"/>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9D36210"/>
    <w:multiLevelType w:val="hybridMultilevel"/>
    <w:tmpl w:val="B8DA0814"/>
    <w:lvl w:ilvl="0" w:tplc="68F2834A">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26669DEE">
      <w:numFmt w:val="bullet"/>
      <w:lvlText w:val="•"/>
      <w:lvlJc w:val="left"/>
      <w:pPr>
        <w:ind w:left="394" w:hanging="90"/>
      </w:pPr>
      <w:rPr>
        <w:rFonts w:hint="default"/>
        <w:lang w:val="en-US" w:eastAsia="en-US" w:bidi="ar-SA"/>
      </w:rPr>
    </w:lvl>
    <w:lvl w:ilvl="2" w:tplc="2B8271FC">
      <w:numFmt w:val="bullet"/>
      <w:lvlText w:val="•"/>
      <w:lvlJc w:val="left"/>
      <w:pPr>
        <w:ind w:left="548" w:hanging="90"/>
      </w:pPr>
      <w:rPr>
        <w:rFonts w:hint="default"/>
        <w:lang w:val="en-US" w:eastAsia="en-US" w:bidi="ar-SA"/>
      </w:rPr>
    </w:lvl>
    <w:lvl w:ilvl="3" w:tplc="64F21CF0">
      <w:numFmt w:val="bullet"/>
      <w:lvlText w:val="•"/>
      <w:lvlJc w:val="left"/>
      <w:pPr>
        <w:ind w:left="702" w:hanging="90"/>
      </w:pPr>
      <w:rPr>
        <w:rFonts w:hint="default"/>
        <w:lang w:val="en-US" w:eastAsia="en-US" w:bidi="ar-SA"/>
      </w:rPr>
    </w:lvl>
    <w:lvl w:ilvl="4" w:tplc="72244C12">
      <w:numFmt w:val="bullet"/>
      <w:lvlText w:val="•"/>
      <w:lvlJc w:val="left"/>
      <w:pPr>
        <w:ind w:left="856" w:hanging="90"/>
      </w:pPr>
      <w:rPr>
        <w:rFonts w:hint="default"/>
        <w:lang w:val="en-US" w:eastAsia="en-US" w:bidi="ar-SA"/>
      </w:rPr>
    </w:lvl>
    <w:lvl w:ilvl="5" w:tplc="B4BC3782">
      <w:numFmt w:val="bullet"/>
      <w:lvlText w:val="•"/>
      <w:lvlJc w:val="left"/>
      <w:pPr>
        <w:ind w:left="1010" w:hanging="90"/>
      </w:pPr>
      <w:rPr>
        <w:rFonts w:hint="default"/>
        <w:lang w:val="en-US" w:eastAsia="en-US" w:bidi="ar-SA"/>
      </w:rPr>
    </w:lvl>
    <w:lvl w:ilvl="6" w:tplc="D9AE6B98">
      <w:numFmt w:val="bullet"/>
      <w:lvlText w:val="•"/>
      <w:lvlJc w:val="left"/>
      <w:pPr>
        <w:ind w:left="1164" w:hanging="90"/>
      </w:pPr>
      <w:rPr>
        <w:rFonts w:hint="default"/>
        <w:lang w:val="en-US" w:eastAsia="en-US" w:bidi="ar-SA"/>
      </w:rPr>
    </w:lvl>
    <w:lvl w:ilvl="7" w:tplc="26DAD6E2">
      <w:numFmt w:val="bullet"/>
      <w:lvlText w:val="•"/>
      <w:lvlJc w:val="left"/>
      <w:pPr>
        <w:ind w:left="1318" w:hanging="90"/>
      </w:pPr>
      <w:rPr>
        <w:rFonts w:hint="default"/>
        <w:lang w:val="en-US" w:eastAsia="en-US" w:bidi="ar-SA"/>
      </w:rPr>
    </w:lvl>
    <w:lvl w:ilvl="8" w:tplc="56B00514">
      <w:numFmt w:val="bullet"/>
      <w:lvlText w:val="•"/>
      <w:lvlJc w:val="left"/>
      <w:pPr>
        <w:ind w:left="1472" w:hanging="90"/>
      </w:pPr>
      <w:rPr>
        <w:rFonts w:hint="default"/>
        <w:lang w:val="en-US" w:eastAsia="en-US" w:bidi="ar-SA"/>
      </w:rPr>
    </w:lvl>
  </w:abstractNum>
  <w:abstractNum w:abstractNumId="40" w15:restartNumberingAfterBreak="0">
    <w:nsid w:val="7BFC3622"/>
    <w:multiLevelType w:val="hybridMultilevel"/>
    <w:tmpl w:val="046ADA64"/>
    <w:lvl w:ilvl="0" w:tplc="B3427D88">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40321ABE">
      <w:numFmt w:val="bullet"/>
      <w:lvlText w:val="•"/>
      <w:lvlJc w:val="left"/>
      <w:pPr>
        <w:ind w:left="394" w:hanging="90"/>
      </w:pPr>
      <w:rPr>
        <w:rFonts w:hint="default"/>
        <w:lang w:val="en-US" w:eastAsia="en-US" w:bidi="ar-SA"/>
      </w:rPr>
    </w:lvl>
    <w:lvl w:ilvl="2" w:tplc="5F247988">
      <w:numFmt w:val="bullet"/>
      <w:lvlText w:val="•"/>
      <w:lvlJc w:val="left"/>
      <w:pPr>
        <w:ind w:left="548" w:hanging="90"/>
      </w:pPr>
      <w:rPr>
        <w:rFonts w:hint="default"/>
        <w:lang w:val="en-US" w:eastAsia="en-US" w:bidi="ar-SA"/>
      </w:rPr>
    </w:lvl>
    <w:lvl w:ilvl="3" w:tplc="C4A80D02">
      <w:numFmt w:val="bullet"/>
      <w:lvlText w:val="•"/>
      <w:lvlJc w:val="left"/>
      <w:pPr>
        <w:ind w:left="702" w:hanging="90"/>
      </w:pPr>
      <w:rPr>
        <w:rFonts w:hint="default"/>
        <w:lang w:val="en-US" w:eastAsia="en-US" w:bidi="ar-SA"/>
      </w:rPr>
    </w:lvl>
    <w:lvl w:ilvl="4" w:tplc="441AFE4A">
      <w:numFmt w:val="bullet"/>
      <w:lvlText w:val="•"/>
      <w:lvlJc w:val="left"/>
      <w:pPr>
        <w:ind w:left="856" w:hanging="90"/>
      </w:pPr>
      <w:rPr>
        <w:rFonts w:hint="default"/>
        <w:lang w:val="en-US" w:eastAsia="en-US" w:bidi="ar-SA"/>
      </w:rPr>
    </w:lvl>
    <w:lvl w:ilvl="5" w:tplc="FB1AB53A">
      <w:numFmt w:val="bullet"/>
      <w:lvlText w:val="•"/>
      <w:lvlJc w:val="left"/>
      <w:pPr>
        <w:ind w:left="1010" w:hanging="90"/>
      </w:pPr>
      <w:rPr>
        <w:rFonts w:hint="default"/>
        <w:lang w:val="en-US" w:eastAsia="en-US" w:bidi="ar-SA"/>
      </w:rPr>
    </w:lvl>
    <w:lvl w:ilvl="6" w:tplc="07F22ACE">
      <w:numFmt w:val="bullet"/>
      <w:lvlText w:val="•"/>
      <w:lvlJc w:val="left"/>
      <w:pPr>
        <w:ind w:left="1164" w:hanging="90"/>
      </w:pPr>
      <w:rPr>
        <w:rFonts w:hint="default"/>
        <w:lang w:val="en-US" w:eastAsia="en-US" w:bidi="ar-SA"/>
      </w:rPr>
    </w:lvl>
    <w:lvl w:ilvl="7" w:tplc="933E46E4">
      <w:numFmt w:val="bullet"/>
      <w:lvlText w:val="•"/>
      <w:lvlJc w:val="left"/>
      <w:pPr>
        <w:ind w:left="1318" w:hanging="90"/>
      </w:pPr>
      <w:rPr>
        <w:rFonts w:hint="default"/>
        <w:lang w:val="en-US" w:eastAsia="en-US" w:bidi="ar-SA"/>
      </w:rPr>
    </w:lvl>
    <w:lvl w:ilvl="8" w:tplc="2FBCC3E4">
      <w:numFmt w:val="bullet"/>
      <w:lvlText w:val="•"/>
      <w:lvlJc w:val="left"/>
      <w:pPr>
        <w:ind w:left="1472" w:hanging="90"/>
      </w:pPr>
      <w:rPr>
        <w:rFonts w:hint="default"/>
        <w:lang w:val="en-US" w:eastAsia="en-US" w:bidi="ar-SA"/>
      </w:rPr>
    </w:lvl>
  </w:abstractNum>
  <w:abstractNum w:abstractNumId="41" w15:restartNumberingAfterBreak="0">
    <w:nsid w:val="7C9F23D8"/>
    <w:multiLevelType w:val="hybridMultilevel"/>
    <w:tmpl w:val="801AF664"/>
    <w:lvl w:ilvl="0" w:tplc="F13AE264">
      <w:start w:val="1"/>
      <w:numFmt w:val="upperLetter"/>
      <w:lvlText w:val="%1."/>
      <w:lvlJc w:val="left"/>
      <w:pPr>
        <w:tabs>
          <w:tab w:val="num" w:pos="720"/>
        </w:tabs>
        <w:ind w:left="720" w:hanging="360"/>
      </w:pPr>
    </w:lvl>
    <w:lvl w:ilvl="1" w:tplc="9D1CBAA0" w:tentative="1">
      <w:start w:val="1"/>
      <w:numFmt w:val="upperLetter"/>
      <w:lvlText w:val="%2."/>
      <w:lvlJc w:val="left"/>
      <w:pPr>
        <w:tabs>
          <w:tab w:val="num" w:pos="1440"/>
        </w:tabs>
        <w:ind w:left="1440" w:hanging="360"/>
      </w:pPr>
    </w:lvl>
    <w:lvl w:ilvl="2" w:tplc="3DB0091C" w:tentative="1">
      <w:start w:val="1"/>
      <w:numFmt w:val="upperLetter"/>
      <w:lvlText w:val="%3."/>
      <w:lvlJc w:val="left"/>
      <w:pPr>
        <w:tabs>
          <w:tab w:val="num" w:pos="2160"/>
        </w:tabs>
        <w:ind w:left="2160" w:hanging="360"/>
      </w:pPr>
    </w:lvl>
    <w:lvl w:ilvl="3" w:tplc="BA20000E" w:tentative="1">
      <w:start w:val="1"/>
      <w:numFmt w:val="upperLetter"/>
      <w:lvlText w:val="%4."/>
      <w:lvlJc w:val="left"/>
      <w:pPr>
        <w:tabs>
          <w:tab w:val="num" w:pos="2880"/>
        </w:tabs>
        <w:ind w:left="2880" w:hanging="360"/>
      </w:pPr>
    </w:lvl>
    <w:lvl w:ilvl="4" w:tplc="8BB04320" w:tentative="1">
      <w:start w:val="1"/>
      <w:numFmt w:val="upperLetter"/>
      <w:lvlText w:val="%5."/>
      <w:lvlJc w:val="left"/>
      <w:pPr>
        <w:tabs>
          <w:tab w:val="num" w:pos="3600"/>
        </w:tabs>
        <w:ind w:left="3600" w:hanging="360"/>
      </w:pPr>
    </w:lvl>
    <w:lvl w:ilvl="5" w:tplc="AC9A09C8" w:tentative="1">
      <w:start w:val="1"/>
      <w:numFmt w:val="upperLetter"/>
      <w:lvlText w:val="%6."/>
      <w:lvlJc w:val="left"/>
      <w:pPr>
        <w:tabs>
          <w:tab w:val="num" w:pos="4320"/>
        </w:tabs>
        <w:ind w:left="4320" w:hanging="360"/>
      </w:pPr>
    </w:lvl>
    <w:lvl w:ilvl="6" w:tplc="949E06F4" w:tentative="1">
      <w:start w:val="1"/>
      <w:numFmt w:val="upperLetter"/>
      <w:lvlText w:val="%7."/>
      <w:lvlJc w:val="left"/>
      <w:pPr>
        <w:tabs>
          <w:tab w:val="num" w:pos="5040"/>
        </w:tabs>
        <w:ind w:left="5040" w:hanging="360"/>
      </w:pPr>
    </w:lvl>
    <w:lvl w:ilvl="7" w:tplc="0C16FB00" w:tentative="1">
      <w:start w:val="1"/>
      <w:numFmt w:val="upperLetter"/>
      <w:lvlText w:val="%8."/>
      <w:lvlJc w:val="left"/>
      <w:pPr>
        <w:tabs>
          <w:tab w:val="num" w:pos="5760"/>
        </w:tabs>
        <w:ind w:left="5760" w:hanging="360"/>
      </w:pPr>
    </w:lvl>
    <w:lvl w:ilvl="8" w:tplc="F0384166" w:tentative="1">
      <w:start w:val="1"/>
      <w:numFmt w:val="upperLetter"/>
      <w:lvlText w:val="%9."/>
      <w:lvlJc w:val="left"/>
      <w:pPr>
        <w:tabs>
          <w:tab w:val="num" w:pos="6480"/>
        </w:tabs>
        <w:ind w:left="6480" w:hanging="360"/>
      </w:pPr>
    </w:lvl>
  </w:abstractNum>
  <w:num w:numId="1" w16cid:durableId="1453673250">
    <w:abstractNumId w:val="11"/>
  </w:num>
  <w:num w:numId="2" w16cid:durableId="980501441">
    <w:abstractNumId w:val="22"/>
  </w:num>
  <w:num w:numId="3" w16cid:durableId="1918587412">
    <w:abstractNumId w:val="19"/>
  </w:num>
  <w:num w:numId="4" w16cid:durableId="726535322">
    <w:abstractNumId w:val="1"/>
  </w:num>
  <w:num w:numId="5" w16cid:durableId="198326693">
    <w:abstractNumId w:val="23"/>
  </w:num>
  <w:num w:numId="6" w16cid:durableId="836774964">
    <w:abstractNumId w:val="30"/>
  </w:num>
  <w:num w:numId="7" w16cid:durableId="1849638365">
    <w:abstractNumId w:val="40"/>
  </w:num>
  <w:num w:numId="8" w16cid:durableId="38364128">
    <w:abstractNumId w:val="24"/>
  </w:num>
  <w:num w:numId="9" w16cid:durableId="350298055">
    <w:abstractNumId w:val="4"/>
  </w:num>
  <w:num w:numId="10" w16cid:durableId="780339416">
    <w:abstractNumId w:val="10"/>
  </w:num>
  <w:num w:numId="11" w16cid:durableId="1767769205">
    <w:abstractNumId w:val="20"/>
  </w:num>
  <w:num w:numId="12" w16cid:durableId="974869584">
    <w:abstractNumId w:val="36"/>
  </w:num>
  <w:num w:numId="13" w16cid:durableId="195310959">
    <w:abstractNumId w:val="32"/>
  </w:num>
  <w:num w:numId="14" w16cid:durableId="569385742">
    <w:abstractNumId w:val="5"/>
  </w:num>
  <w:num w:numId="15" w16cid:durableId="2044818288">
    <w:abstractNumId w:val="0"/>
  </w:num>
  <w:num w:numId="16" w16cid:durableId="841621499">
    <w:abstractNumId w:val="21"/>
  </w:num>
  <w:num w:numId="17" w16cid:durableId="202720826">
    <w:abstractNumId w:val="39"/>
  </w:num>
  <w:num w:numId="18" w16cid:durableId="605431108">
    <w:abstractNumId w:val="7"/>
  </w:num>
  <w:num w:numId="19" w16cid:durableId="1928617086">
    <w:abstractNumId w:val="12"/>
  </w:num>
  <w:num w:numId="20" w16cid:durableId="1319730599">
    <w:abstractNumId w:val="35"/>
  </w:num>
  <w:num w:numId="21" w16cid:durableId="2094816373">
    <w:abstractNumId w:val="25"/>
  </w:num>
  <w:num w:numId="22" w16cid:durableId="2090154401">
    <w:abstractNumId w:val="13"/>
  </w:num>
  <w:num w:numId="23" w16cid:durableId="1027754642">
    <w:abstractNumId w:val="17"/>
  </w:num>
  <w:num w:numId="24" w16cid:durableId="181482799">
    <w:abstractNumId w:val="8"/>
  </w:num>
  <w:num w:numId="25" w16cid:durableId="1112288598">
    <w:abstractNumId w:val="2"/>
  </w:num>
  <w:num w:numId="26" w16cid:durableId="883563352">
    <w:abstractNumId w:val="2"/>
    <w:lvlOverride w:ilvl="0">
      <w:startOverride w:val="1"/>
    </w:lvlOverride>
  </w:num>
  <w:num w:numId="27" w16cid:durableId="312685843">
    <w:abstractNumId w:val="2"/>
    <w:lvlOverride w:ilvl="0">
      <w:startOverride w:val="1"/>
    </w:lvlOverride>
  </w:num>
  <w:num w:numId="28" w16cid:durableId="733939610">
    <w:abstractNumId w:val="2"/>
    <w:lvlOverride w:ilvl="0">
      <w:startOverride w:val="1"/>
    </w:lvlOverride>
  </w:num>
  <w:num w:numId="29" w16cid:durableId="762265589">
    <w:abstractNumId w:val="2"/>
    <w:lvlOverride w:ilvl="0">
      <w:startOverride w:val="1"/>
    </w:lvlOverride>
  </w:num>
  <w:num w:numId="30" w16cid:durableId="1578437548">
    <w:abstractNumId w:val="29"/>
  </w:num>
  <w:num w:numId="31" w16cid:durableId="1880125358">
    <w:abstractNumId w:val="9"/>
  </w:num>
  <w:num w:numId="32" w16cid:durableId="1696468453">
    <w:abstractNumId w:val="6"/>
  </w:num>
  <w:num w:numId="33" w16cid:durableId="95685334">
    <w:abstractNumId w:val="38"/>
  </w:num>
  <w:num w:numId="34" w16cid:durableId="1068960500">
    <w:abstractNumId w:val="34"/>
  </w:num>
  <w:num w:numId="35" w16cid:durableId="1298486937">
    <w:abstractNumId w:val="33"/>
  </w:num>
  <w:num w:numId="36" w16cid:durableId="299116789">
    <w:abstractNumId w:val="37"/>
  </w:num>
  <w:num w:numId="37" w16cid:durableId="1027371121">
    <w:abstractNumId w:val="31"/>
  </w:num>
  <w:num w:numId="38" w16cid:durableId="2059081940">
    <w:abstractNumId w:val="16"/>
  </w:num>
  <w:num w:numId="39" w16cid:durableId="708457108">
    <w:abstractNumId w:val="29"/>
    <w:lvlOverride w:ilvl="0">
      <w:startOverride w:val="1"/>
    </w:lvlOverride>
  </w:num>
  <w:num w:numId="40" w16cid:durableId="1879581872">
    <w:abstractNumId w:val="14"/>
  </w:num>
  <w:num w:numId="41" w16cid:durableId="888300529">
    <w:abstractNumId w:val="41"/>
  </w:num>
  <w:num w:numId="42" w16cid:durableId="1608123203">
    <w:abstractNumId w:val="27"/>
  </w:num>
  <w:num w:numId="43" w16cid:durableId="213737036">
    <w:abstractNumId w:val="3"/>
  </w:num>
  <w:num w:numId="44" w16cid:durableId="1674910618">
    <w:abstractNumId w:val="15"/>
  </w:num>
  <w:num w:numId="45" w16cid:durableId="794831442">
    <w:abstractNumId w:val="18"/>
  </w:num>
  <w:num w:numId="46" w16cid:durableId="2140419601">
    <w:abstractNumId w:val="28"/>
  </w:num>
  <w:num w:numId="47" w16cid:durableId="138918249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dirty"/>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ABC"/>
    <w:rsid w:val="00000BF0"/>
    <w:rsid w:val="00021AA8"/>
    <w:rsid w:val="00022177"/>
    <w:rsid w:val="00022587"/>
    <w:rsid w:val="000511FA"/>
    <w:rsid w:val="000653A0"/>
    <w:rsid w:val="0006727E"/>
    <w:rsid w:val="00075A53"/>
    <w:rsid w:val="00086F3A"/>
    <w:rsid w:val="00094308"/>
    <w:rsid w:val="0009471C"/>
    <w:rsid w:val="00097C3C"/>
    <w:rsid w:val="000A1E53"/>
    <w:rsid w:val="000A3FFF"/>
    <w:rsid w:val="000A46A3"/>
    <w:rsid w:val="000A4DEC"/>
    <w:rsid w:val="000A6887"/>
    <w:rsid w:val="000C531D"/>
    <w:rsid w:val="000C75CE"/>
    <w:rsid w:val="000D3EC6"/>
    <w:rsid w:val="000D6B55"/>
    <w:rsid w:val="000E4269"/>
    <w:rsid w:val="001034B0"/>
    <w:rsid w:val="00107852"/>
    <w:rsid w:val="001348B3"/>
    <w:rsid w:val="001358BB"/>
    <w:rsid w:val="00142B90"/>
    <w:rsid w:val="0014614D"/>
    <w:rsid w:val="00173A6A"/>
    <w:rsid w:val="00186D06"/>
    <w:rsid w:val="00193F87"/>
    <w:rsid w:val="001A4541"/>
    <w:rsid w:val="001A75A3"/>
    <w:rsid w:val="001B0BC7"/>
    <w:rsid w:val="001B0F34"/>
    <w:rsid w:val="001E0A48"/>
    <w:rsid w:val="001E106E"/>
    <w:rsid w:val="002152C1"/>
    <w:rsid w:val="0021781B"/>
    <w:rsid w:val="00243AA6"/>
    <w:rsid w:val="0026325B"/>
    <w:rsid w:val="00276714"/>
    <w:rsid w:val="00293342"/>
    <w:rsid w:val="002A4E26"/>
    <w:rsid w:val="002A4FFE"/>
    <w:rsid w:val="002B2F04"/>
    <w:rsid w:val="002C4E83"/>
    <w:rsid w:val="002D2AF2"/>
    <w:rsid w:val="002F4F66"/>
    <w:rsid w:val="002F5ABD"/>
    <w:rsid w:val="003134AB"/>
    <w:rsid w:val="0032095F"/>
    <w:rsid w:val="00333046"/>
    <w:rsid w:val="0033349A"/>
    <w:rsid w:val="003401BA"/>
    <w:rsid w:val="00345564"/>
    <w:rsid w:val="003518DB"/>
    <w:rsid w:val="003539DF"/>
    <w:rsid w:val="00376D6C"/>
    <w:rsid w:val="003771F9"/>
    <w:rsid w:val="003A19A7"/>
    <w:rsid w:val="003D5EC9"/>
    <w:rsid w:val="003E064C"/>
    <w:rsid w:val="003E585C"/>
    <w:rsid w:val="004111D8"/>
    <w:rsid w:val="00414600"/>
    <w:rsid w:val="00415E72"/>
    <w:rsid w:val="00422C09"/>
    <w:rsid w:val="00433B5C"/>
    <w:rsid w:val="004436E4"/>
    <w:rsid w:val="00454949"/>
    <w:rsid w:val="00455400"/>
    <w:rsid w:val="00464CD5"/>
    <w:rsid w:val="004765D5"/>
    <w:rsid w:val="00484BEE"/>
    <w:rsid w:val="00486CE9"/>
    <w:rsid w:val="00496C8A"/>
    <w:rsid w:val="004A39D0"/>
    <w:rsid w:val="004A3E79"/>
    <w:rsid w:val="004D1E3C"/>
    <w:rsid w:val="004D2991"/>
    <w:rsid w:val="004E3EF8"/>
    <w:rsid w:val="004F195C"/>
    <w:rsid w:val="0050579B"/>
    <w:rsid w:val="005211DF"/>
    <w:rsid w:val="00530C0F"/>
    <w:rsid w:val="0055419F"/>
    <w:rsid w:val="00570596"/>
    <w:rsid w:val="00590742"/>
    <w:rsid w:val="0059373D"/>
    <w:rsid w:val="00594C40"/>
    <w:rsid w:val="005A0866"/>
    <w:rsid w:val="005A7A72"/>
    <w:rsid w:val="005B09A6"/>
    <w:rsid w:val="005B2F11"/>
    <w:rsid w:val="005B7AE9"/>
    <w:rsid w:val="005C3C52"/>
    <w:rsid w:val="005D14DB"/>
    <w:rsid w:val="005E70AC"/>
    <w:rsid w:val="005E7D01"/>
    <w:rsid w:val="006221AE"/>
    <w:rsid w:val="00633CEC"/>
    <w:rsid w:val="006706E9"/>
    <w:rsid w:val="006749F0"/>
    <w:rsid w:val="00690FE1"/>
    <w:rsid w:val="00695ED2"/>
    <w:rsid w:val="006A1623"/>
    <w:rsid w:val="006A2BD3"/>
    <w:rsid w:val="006F57C1"/>
    <w:rsid w:val="00710820"/>
    <w:rsid w:val="0071169E"/>
    <w:rsid w:val="0072302F"/>
    <w:rsid w:val="007416C9"/>
    <w:rsid w:val="00752388"/>
    <w:rsid w:val="0078666F"/>
    <w:rsid w:val="007D20CC"/>
    <w:rsid w:val="007E0212"/>
    <w:rsid w:val="0080128D"/>
    <w:rsid w:val="0083098F"/>
    <w:rsid w:val="0083675F"/>
    <w:rsid w:val="00882919"/>
    <w:rsid w:val="008B08C0"/>
    <w:rsid w:val="008C398B"/>
    <w:rsid w:val="008D269C"/>
    <w:rsid w:val="008D3E8C"/>
    <w:rsid w:val="008D7908"/>
    <w:rsid w:val="008F1ABC"/>
    <w:rsid w:val="008F74CB"/>
    <w:rsid w:val="0090340D"/>
    <w:rsid w:val="00907B47"/>
    <w:rsid w:val="0094728F"/>
    <w:rsid w:val="009733F1"/>
    <w:rsid w:val="00981A61"/>
    <w:rsid w:val="00984B02"/>
    <w:rsid w:val="00990ECB"/>
    <w:rsid w:val="009948C7"/>
    <w:rsid w:val="009A528F"/>
    <w:rsid w:val="009E6C2F"/>
    <w:rsid w:val="009E7DC2"/>
    <w:rsid w:val="009F6219"/>
    <w:rsid w:val="00A112F9"/>
    <w:rsid w:val="00A45E0C"/>
    <w:rsid w:val="00A63122"/>
    <w:rsid w:val="00A75377"/>
    <w:rsid w:val="00AA7989"/>
    <w:rsid w:val="00AC2913"/>
    <w:rsid w:val="00B06E9E"/>
    <w:rsid w:val="00B10F0B"/>
    <w:rsid w:val="00B11B96"/>
    <w:rsid w:val="00B753C0"/>
    <w:rsid w:val="00B93BF5"/>
    <w:rsid w:val="00BD350F"/>
    <w:rsid w:val="00BD4C97"/>
    <w:rsid w:val="00C533D5"/>
    <w:rsid w:val="00C67336"/>
    <w:rsid w:val="00C95406"/>
    <w:rsid w:val="00C96BFB"/>
    <w:rsid w:val="00CB7087"/>
    <w:rsid w:val="00CB758F"/>
    <w:rsid w:val="00CF0F13"/>
    <w:rsid w:val="00D1628F"/>
    <w:rsid w:val="00D22790"/>
    <w:rsid w:val="00D3796E"/>
    <w:rsid w:val="00D40613"/>
    <w:rsid w:val="00D502FE"/>
    <w:rsid w:val="00D62543"/>
    <w:rsid w:val="00D7002D"/>
    <w:rsid w:val="00D839AF"/>
    <w:rsid w:val="00D863EE"/>
    <w:rsid w:val="00D934F4"/>
    <w:rsid w:val="00DB2C62"/>
    <w:rsid w:val="00DC079A"/>
    <w:rsid w:val="00DC09BD"/>
    <w:rsid w:val="00DD0129"/>
    <w:rsid w:val="00E02DCE"/>
    <w:rsid w:val="00E06416"/>
    <w:rsid w:val="00E2624F"/>
    <w:rsid w:val="00E30046"/>
    <w:rsid w:val="00E33224"/>
    <w:rsid w:val="00E47D09"/>
    <w:rsid w:val="00E744B2"/>
    <w:rsid w:val="00EA2A97"/>
    <w:rsid w:val="00EB4988"/>
    <w:rsid w:val="00ED2842"/>
    <w:rsid w:val="00ED4498"/>
    <w:rsid w:val="00EE4D44"/>
    <w:rsid w:val="00EE7567"/>
    <w:rsid w:val="00EF20BA"/>
    <w:rsid w:val="00EF30A6"/>
    <w:rsid w:val="00F04B6A"/>
    <w:rsid w:val="00F27AC5"/>
    <w:rsid w:val="00F55F2B"/>
    <w:rsid w:val="00F70303"/>
    <w:rsid w:val="00F729EB"/>
    <w:rsid w:val="00F813F3"/>
    <w:rsid w:val="00F87666"/>
    <w:rsid w:val="00F901EF"/>
    <w:rsid w:val="00F96D3D"/>
    <w:rsid w:val="00FA767E"/>
    <w:rsid w:val="00FB7B57"/>
    <w:rsid w:val="00FE0C6F"/>
    <w:rsid w:val="03C1A09B"/>
    <w:rsid w:val="0938DEB3"/>
    <w:rsid w:val="0BCE022A"/>
    <w:rsid w:val="11F276A0"/>
    <w:rsid w:val="17BB72B3"/>
    <w:rsid w:val="1F41F6C4"/>
    <w:rsid w:val="22DA416A"/>
    <w:rsid w:val="24C19276"/>
    <w:rsid w:val="2A28D8D9"/>
    <w:rsid w:val="2DFE7633"/>
    <w:rsid w:val="31DDFD74"/>
    <w:rsid w:val="365E0A64"/>
    <w:rsid w:val="3A46F3E7"/>
    <w:rsid w:val="4296DC2D"/>
    <w:rsid w:val="4A0609A1"/>
    <w:rsid w:val="4C3B551C"/>
    <w:rsid w:val="509E4F8E"/>
    <w:rsid w:val="58AF1FD0"/>
    <w:rsid w:val="5AA16277"/>
    <w:rsid w:val="5D8625D4"/>
    <w:rsid w:val="5F736A75"/>
    <w:rsid w:val="6C968961"/>
    <w:rsid w:val="7511FAE3"/>
    <w:rsid w:val="7D90880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EC44BF"/>
  <w15:docId w15:val="{FD95C97E-85CA-4532-9A13-517AC425E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s-419"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rPr>
      <w:rFonts w:ascii="PublicSans-Thin" w:hAnsi="PublicSans-Thin" w:eastAsia="PublicSans-Thin" w:cs="PublicSans-Thin"/>
    </w:rPr>
  </w:style>
  <w:style w:type="paragraph" w:styleId="Heading1">
    <w:name w:val="heading 1"/>
    <w:uiPriority w:val="9"/>
    <w:qFormat/>
    <w:rsid w:val="002F5ABD"/>
    <w:pPr>
      <w:spacing w:before="100" w:after="240"/>
      <w:outlineLvl w:val="0"/>
    </w:pPr>
    <w:rPr>
      <w:rFonts w:ascii="Arial" w:hAnsi="Arial" w:eastAsia="BarlowCondensed-SemiBold" w:cs="Arial"/>
      <w:b/>
      <w:bCs/>
      <w:color w:val="3BB041" w:themeColor="accent1"/>
      <w:sz w:val="36"/>
      <w:szCs w:val="46"/>
    </w:rPr>
  </w:style>
  <w:style w:type="paragraph" w:styleId="Heading2">
    <w:name w:val="heading 2"/>
    <w:next w:val="BodyText"/>
    <w:autoRedefine/>
    <w:uiPriority w:val="9"/>
    <w:unhideWhenUsed/>
    <w:qFormat/>
    <w:rsid w:val="00C95406"/>
    <w:pPr>
      <w:spacing w:before="240" w:after="120" w:line="288" w:lineRule="auto"/>
      <w:outlineLvl w:val="1"/>
    </w:pPr>
    <w:rPr>
      <w:rFonts w:ascii="Arial" w:hAnsi="Arial" w:eastAsia="PublicSans-Thin" w:cs="Arial"/>
      <w:b/>
      <w:color w:val="3BB041" w:themeColor="accent1"/>
      <w:sz w:val="24"/>
    </w:rPr>
  </w:style>
  <w:style w:type="paragraph" w:styleId="Heading3">
    <w:name w:val="heading 3"/>
    <w:uiPriority w:val="9"/>
    <w:unhideWhenUsed/>
    <w:qFormat/>
    <w:rsid w:val="00C95406"/>
    <w:pPr>
      <w:spacing w:before="240" w:after="120" w:line="288" w:lineRule="auto"/>
      <w:outlineLvl w:val="2"/>
    </w:pPr>
    <w:rPr>
      <w:rFonts w:ascii="Arial" w:hAnsi="Arial" w:eastAsia="PublicSans-Thin" w:cs="Arial"/>
      <w:b/>
      <w:color w:val="618393" w:themeColor="text2"/>
      <w:sz w:val="24"/>
      <w:szCs w:val="18"/>
    </w:rPr>
  </w:style>
  <w:style w:type="paragraph" w:styleId="Heading4">
    <w:name w:val="heading 4"/>
    <w:next w:val="Normal"/>
    <w:link w:val="Heading4Char"/>
    <w:uiPriority w:val="9"/>
    <w:unhideWhenUsed/>
    <w:qFormat/>
    <w:rsid w:val="00E33224"/>
    <w:pPr>
      <w:snapToGrid w:val="0"/>
      <w:spacing w:before="240" w:after="120" w:line="288" w:lineRule="auto"/>
      <w:outlineLvl w:val="3"/>
    </w:pPr>
    <w:rPr>
      <w:rFonts w:ascii="Arial" w:hAnsi="Arial" w:eastAsia="PublicSans-Thin" w:cs="Arial"/>
      <w:b/>
      <w:color w:val="3BB041" w:themeColor="accent1"/>
      <w:sz w:val="20"/>
      <w:szCs w:val="18"/>
    </w:rPr>
  </w:style>
  <w:style w:type="paragraph" w:styleId="Heading5">
    <w:name w:val="heading 5"/>
    <w:basedOn w:val="Heading4"/>
    <w:next w:val="Normal"/>
    <w:link w:val="Heading5Char"/>
    <w:autoRedefine/>
    <w:uiPriority w:val="9"/>
    <w:unhideWhenUsed/>
    <w:qFormat/>
    <w:rsid w:val="001034B0"/>
    <w:pPr>
      <w:widowControl/>
      <w:autoSpaceDE/>
      <w:autoSpaceDN/>
      <w:ind w:left="144" w:right="144"/>
      <w:outlineLvl w:val="4"/>
    </w:pPr>
    <w:rPr>
      <w:color w:val="618393" w:themeColor="text2"/>
    </w:rPr>
  </w:style>
  <w:style w:type="paragraph" w:styleId="Heading6">
    <w:name w:val="heading 6"/>
    <w:basedOn w:val="BodyText"/>
    <w:next w:val="Normal"/>
    <w:link w:val="Heading6Char"/>
    <w:autoRedefine/>
    <w:uiPriority w:val="9"/>
    <w:unhideWhenUsed/>
    <w:qFormat/>
    <w:rsid w:val="002B2F04"/>
    <w:pPr>
      <w:spacing w:before="240" w:after="120"/>
      <w:outlineLvl w:val="5"/>
    </w:pPr>
    <w:rPr>
      <w:b/>
      <w:color w:val="384D56" w:themeColor="text1"/>
      <w:szCs w:val="16"/>
    </w:rPr>
  </w:style>
  <w:style w:type="paragraph" w:styleId="Heading7">
    <w:name w:val="heading 7"/>
    <w:basedOn w:val="Normal"/>
    <w:next w:val="Normal"/>
    <w:link w:val="Heading7Char"/>
    <w:uiPriority w:val="9"/>
    <w:unhideWhenUsed/>
    <w:qFormat/>
    <w:rsid w:val="00F70303"/>
    <w:pPr>
      <w:keepNext/>
      <w:keepLines/>
      <w:spacing w:before="40"/>
      <w:outlineLvl w:val="6"/>
    </w:pPr>
    <w:rPr>
      <w:rFonts w:ascii="Arial" w:hAnsi="Arial" w:eastAsiaTheme="majorEastAsia" w:cstheme="majorBidi"/>
      <w:iCs/>
    </w:rPr>
  </w:style>
  <w:style w:type="paragraph" w:styleId="Heading8">
    <w:name w:val="heading 8"/>
    <w:basedOn w:val="Normal"/>
    <w:next w:val="Normal"/>
    <w:link w:val="Heading8Char"/>
    <w:uiPriority w:val="9"/>
    <w:unhideWhenUsed/>
    <w:qFormat/>
    <w:rsid w:val="00DD0129"/>
    <w:pPr>
      <w:keepNext/>
      <w:keepLines/>
      <w:spacing w:before="40"/>
      <w:outlineLvl w:val="7"/>
    </w:pPr>
    <w:rPr>
      <w:rFonts w:asciiTheme="majorHAnsi" w:hAnsiTheme="majorHAnsi" w:eastAsiaTheme="majorEastAsia" w:cstheme="majorBidi"/>
      <w:color w:val="4E6B77" w:themeColor="text1" w:themeTint="D8"/>
      <w:sz w:val="21"/>
      <w:szCs w:val="2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5Char" w:customStyle="1">
    <w:name w:val="Heading 5 Char"/>
    <w:basedOn w:val="DefaultParagraphFont"/>
    <w:link w:val="Heading5"/>
    <w:uiPriority w:val="9"/>
    <w:rsid w:val="001034B0"/>
    <w:rPr>
      <w:rFonts w:ascii="Arial" w:hAnsi="Arial" w:eastAsia="PublicSans-Thin" w:cs="Arial"/>
      <w:b/>
      <w:color w:val="618393" w:themeColor="text2"/>
      <w:sz w:val="20"/>
      <w:szCs w:val="18"/>
    </w:rPr>
  </w:style>
  <w:style w:type="paragraph" w:styleId="BodyText">
    <w:name w:val="Body Text"/>
    <w:basedOn w:val="Normal"/>
    <w:uiPriority w:val="1"/>
    <w:qFormat/>
    <w:rsid w:val="005E7D01"/>
    <w:pPr>
      <w:widowControl/>
      <w:suppressAutoHyphens/>
      <w:spacing w:after="360" w:line="288" w:lineRule="auto"/>
      <w:ind w:right="446"/>
    </w:pPr>
    <w:rPr>
      <w:rFonts w:ascii="Arial" w:hAnsi="Arial" w:cs="Arial"/>
      <w:sz w:val="20"/>
      <w:szCs w:val="20"/>
    </w:rPr>
  </w:style>
  <w:style w:type="paragraph" w:styleId="ListParagraph">
    <w:name w:val="List Paragraph"/>
    <w:basedOn w:val="Normal"/>
    <w:uiPriority w:val="34"/>
    <w:qFormat/>
    <w:rsid w:val="00243AA6"/>
    <w:pPr>
      <w:numPr>
        <w:numId w:val="23"/>
      </w:numPr>
      <w:tabs>
        <w:tab w:val="left" w:pos="450"/>
      </w:tabs>
      <w:spacing w:before="100" w:line="343" w:lineRule="auto"/>
    </w:pPr>
    <w:rPr>
      <w:rFonts w:ascii="Arial" w:hAnsi="Arial" w:cs="Arial"/>
      <w:sz w:val="20"/>
    </w:rPr>
  </w:style>
  <w:style w:type="character" w:styleId="Heading6Char" w:customStyle="1">
    <w:name w:val="Heading 6 Char"/>
    <w:basedOn w:val="DefaultParagraphFont"/>
    <w:link w:val="Heading6"/>
    <w:uiPriority w:val="9"/>
    <w:rsid w:val="002B2F04"/>
    <w:rPr>
      <w:rFonts w:ascii="Arial" w:hAnsi="Arial" w:eastAsia="PublicSans-Thin" w:cs="Arial"/>
      <w:b/>
      <w:color w:val="384D56" w:themeColor="text1"/>
      <w:sz w:val="20"/>
      <w:szCs w:val="16"/>
    </w:rPr>
  </w:style>
  <w:style w:type="paragraph" w:styleId="Header">
    <w:name w:val="header"/>
    <w:basedOn w:val="Normal"/>
    <w:link w:val="HeaderChar"/>
    <w:uiPriority w:val="99"/>
    <w:unhideWhenUsed/>
    <w:rsid w:val="00907B47"/>
    <w:pPr>
      <w:tabs>
        <w:tab w:val="center" w:pos="4680"/>
        <w:tab w:val="right" w:pos="9810"/>
      </w:tabs>
    </w:pPr>
    <w:rPr>
      <w:rFonts w:ascii="Arial" w:hAnsi="Arial" w:cs="Arial"/>
      <w:color w:val="3D9D45"/>
      <w:sz w:val="14"/>
      <w:szCs w:val="14"/>
    </w:rPr>
  </w:style>
  <w:style w:type="character" w:styleId="HeaderChar" w:customStyle="1">
    <w:name w:val="Header Char"/>
    <w:basedOn w:val="DefaultParagraphFont"/>
    <w:link w:val="Header"/>
    <w:uiPriority w:val="99"/>
    <w:rsid w:val="00907B47"/>
    <w:rPr>
      <w:rFonts w:ascii="Arial" w:hAnsi="Arial" w:eastAsia="PublicSans-Thin" w:cs="Arial"/>
      <w:color w:val="3D9D45"/>
      <w:sz w:val="14"/>
      <w:szCs w:val="14"/>
    </w:rPr>
  </w:style>
  <w:style w:type="paragraph" w:styleId="Footer">
    <w:name w:val="footer"/>
    <w:link w:val="FooterChar"/>
    <w:uiPriority w:val="99"/>
    <w:unhideWhenUsed/>
    <w:rsid w:val="00086F3A"/>
    <w:pPr>
      <w:widowControl/>
      <w:tabs>
        <w:tab w:val="left" w:pos="1440"/>
      </w:tabs>
      <w:spacing w:before="20" w:after="60"/>
      <w:outlineLvl w:val="1"/>
    </w:pPr>
    <w:rPr>
      <w:rFonts w:ascii="Arial" w:hAnsi="Arial" w:eastAsia="PublicSans-Thin" w:cs="Arial"/>
      <w:color w:val="8EAAB6" w:themeColor="text1" w:themeTint="80"/>
      <w:sz w:val="14"/>
    </w:rPr>
  </w:style>
  <w:style w:type="character" w:styleId="FooterChar" w:customStyle="1">
    <w:name w:val="Footer Char"/>
    <w:basedOn w:val="DefaultParagraphFont"/>
    <w:link w:val="Footer"/>
    <w:uiPriority w:val="99"/>
    <w:rsid w:val="00086F3A"/>
    <w:rPr>
      <w:rFonts w:ascii="Arial" w:hAnsi="Arial" w:eastAsia="PublicSans-Thin" w:cs="Arial"/>
      <w:color w:val="8EAAB6" w:themeColor="text1" w:themeTint="80"/>
      <w:sz w:val="14"/>
    </w:rPr>
  </w:style>
  <w:style w:type="paragraph" w:styleId="NumberParagraph" w:customStyle="1">
    <w:name w:val="Number Paragraph"/>
    <w:basedOn w:val="ListParagraph"/>
    <w:qFormat/>
    <w:rsid w:val="004A3E79"/>
    <w:pPr>
      <w:widowControl/>
      <w:numPr>
        <w:numId w:val="0"/>
      </w:numPr>
      <w:tabs>
        <w:tab w:val="clear" w:pos="450"/>
      </w:tabs>
      <w:autoSpaceDE/>
      <w:autoSpaceDN/>
      <w:spacing w:before="120" w:line="240" w:lineRule="auto"/>
      <w:ind w:left="475" w:hanging="259"/>
    </w:pPr>
    <w:rPr>
      <w:rFonts w:eastAsiaTheme="minorHAnsi" w:cstheme="minorBidi"/>
      <w:color w:val="4D6A77" w:themeColor="text1" w:themeTint="D9"/>
      <w:szCs w:val="24"/>
    </w:rPr>
  </w:style>
  <w:style w:type="character" w:styleId="Heading4Char" w:customStyle="1">
    <w:name w:val="Heading 4 Char"/>
    <w:basedOn w:val="DefaultParagraphFont"/>
    <w:link w:val="Heading4"/>
    <w:uiPriority w:val="9"/>
    <w:rsid w:val="00E33224"/>
    <w:rPr>
      <w:rFonts w:ascii="Arial" w:hAnsi="Arial" w:eastAsia="PublicSans-Thin" w:cs="Arial"/>
      <w:b/>
      <w:color w:val="3BB041" w:themeColor="accent1"/>
      <w:sz w:val="20"/>
      <w:szCs w:val="18"/>
    </w:rPr>
  </w:style>
  <w:style w:type="paragraph" w:styleId="BoxChartText" w:customStyle="1">
    <w:name w:val="Box/Chart Text"/>
    <w:basedOn w:val="BodyText"/>
    <w:rsid w:val="006749F0"/>
    <w:pPr>
      <w:spacing w:after="0" w:line="240" w:lineRule="auto"/>
    </w:pPr>
    <w:rPr>
      <w:sz w:val="16"/>
      <w:szCs w:val="16"/>
    </w:rPr>
  </w:style>
  <w:style w:type="paragraph" w:styleId="BoxChartListParagraph" w:customStyle="1">
    <w:name w:val="Box/Chart List Paragraph"/>
    <w:basedOn w:val="ListParagraph"/>
    <w:rsid w:val="006749F0"/>
    <w:pPr>
      <w:spacing w:before="0" w:line="240" w:lineRule="auto"/>
      <w:ind w:left="461" w:hanging="187"/>
    </w:pPr>
    <w:rPr>
      <w:sz w:val="16"/>
      <w:szCs w:val="16"/>
    </w:rPr>
  </w:style>
  <w:style w:type="paragraph" w:styleId="BoxChartNumberParagraph" w:customStyle="1">
    <w:name w:val="Box/Chart Number Paragraph"/>
    <w:rsid w:val="004A3E79"/>
    <w:pPr>
      <w:numPr>
        <w:numId w:val="25"/>
      </w:numPr>
      <w:spacing w:before="120"/>
    </w:pPr>
    <w:rPr>
      <w:rFonts w:ascii="Arial" w:hAnsi="Arial"/>
      <w:color w:val="4D6A77" w:themeColor="text1" w:themeTint="D9"/>
      <w:sz w:val="16"/>
      <w:szCs w:val="16"/>
    </w:rPr>
  </w:style>
  <w:style w:type="paragraph" w:styleId="SubBulletBoxChartListParagraph" w:customStyle="1">
    <w:name w:val="Sub Bullet Box/Chart List Paragraph"/>
    <w:basedOn w:val="BoxChartListParagraph"/>
    <w:rsid w:val="00484BEE"/>
    <w:pPr>
      <w:numPr>
        <w:numId w:val="36"/>
      </w:numPr>
      <w:tabs>
        <w:tab w:val="clear" w:pos="450"/>
        <w:tab w:val="left" w:pos="810"/>
      </w:tabs>
      <w:contextualSpacing/>
    </w:pPr>
  </w:style>
  <w:style w:type="paragraph" w:styleId="SubBulletListParagraph" w:customStyle="1">
    <w:name w:val="Sub Bullet List Paragraph"/>
    <w:basedOn w:val="ListParagraph"/>
    <w:rsid w:val="003A19A7"/>
    <w:pPr>
      <w:numPr>
        <w:numId w:val="38"/>
      </w:numPr>
      <w:spacing w:before="0" w:after="120"/>
    </w:pPr>
  </w:style>
  <w:style w:type="character" w:styleId="Heading7Char" w:customStyle="1">
    <w:name w:val="Heading 7 Char"/>
    <w:basedOn w:val="DefaultParagraphFont"/>
    <w:link w:val="Heading7"/>
    <w:uiPriority w:val="9"/>
    <w:rsid w:val="00F70303"/>
    <w:rPr>
      <w:rFonts w:ascii="Arial" w:hAnsi="Arial" w:eastAsiaTheme="majorEastAsia" w:cstheme="majorBidi"/>
      <w:iCs/>
    </w:rPr>
  </w:style>
  <w:style w:type="character" w:styleId="Heading8Char" w:customStyle="1">
    <w:name w:val="Heading 8 Char"/>
    <w:basedOn w:val="DefaultParagraphFont"/>
    <w:link w:val="Heading8"/>
    <w:uiPriority w:val="9"/>
    <w:rsid w:val="00DD0129"/>
    <w:rPr>
      <w:rFonts w:asciiTheme="majorHAnsi" w:hAnsiTheme="majorHAnsi" w:eastAsiaTheme="majorEastAsia" w:cstheme="majorBidi"/>
      <w:color w:val="4E6B77" w:themeColor="text1" w:themeTint="D8"/>
      <w:sz w:val="21"/>
      <w:szCs w:val="21"/>
    </w:rPr>
  </w:style>
  <w:style w:type="table" w:styleId="TableGrid">
    <w:name w:val="Table Grid"/>
    <w:basedOn w:val="TableNormal"/>
    <w:uiPriority w:val="39"/>
    <w:rsid w:val="002D2AF2"/>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PlainTable3">
    <w:name w:val="Plain Table 3"/>
    <w:basedOn w:val="TableNormal"/>
    <w:uiPriority w:val="43"/>
    <w:rsid w:val="002D2AF2"/>
    <w:tblPr>
      <w:tblStyleRowBandSize w:val="1"/>
      <w:tblStyleColBandSize w:val="1"/>
    </w:tblPr>
    <w:tblStylePr w:type="firstRow">
      <w:rPr>
        <w:b/>
        <w:bCs/>
        <w:caps/>
      </w:rPr>
      <w:tblPr/>
      <w:tcPr>
        <w:tcBorders>
          <w:bottom w:val="single" w:color="8EAAB6" w:themeColor="text1" w:themeTint="80" w:sz="4" w:space="0"/>
        </w:tcBorders>
      </w:tcPr>
    </w:tblStylePr>
    <w:tblStylePr w:type="lastRow">
      <w:rPr>
        <w:b/>
        <w:bCs/>
        <w:caps/>
      </w:rPr>
      <w:tblPr/>
      <w:tcPr>
        <w:tcBorders>
          <w:top w:val="nil"/>
        </w:tcBorders>
      </w:tcPr>
    </w:tblStylePr>
    <w:tblStylePr w:type="firstCol">
      <w:rPr>
        <w:b/>
        <w:bCs/>
        <w:caps/>
      </w:rPr>
      <w:tblPr/>
      <w:tcPr>
        <w:tcBorders>
          <w:right w:val="single" w:color="8EAAB6" w:themeColor="text1" w:themeTint="80" w:sz="4" w:space="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RTSLTableHeading" w:customStyle="1">
    <w:name w:val="RTSL Table Heading"/>
    <w:basedOn w:val="TableNormal"/>
    <w:uiPriority w:val="99"/>
    <w:rsid w:val="00FE0C6F"/>
    <w:pPr>
      <w:widowControl/>
      <w:autoSpaceDE/>
      <w:autoSpaceDN/>
      <w:spacing w:before="120" w:after="120"/>
      <w:ind w:left="144" w:right="144"/>
    </w:pPr>
    <w:rPr>
      <w:rFonts w:ascii="Arial" w:hAnsi="Arial"/>
      <w:sz w:val="16"/>
    </w:rPr>
    <w:tblPr>
      <w:tblStyleRowBandSize w:val="1"/>
      <w:tblBorders>
        <w:top w:val="single" w:color="D5D6E2" w:sz="4" w:space="0"/>
        <w:left w:val="single" w:color="D5D6E2" w:sz="4" w:space="0"/>
        <w:bottom w:val="single" w:color="D5D6E2" w:sz="4" w:space="0"/>
        <w:right w:val="single" w:color="D5D6E2" w:sz="4" w:space="0"/>
        <w:insideH w:val="single" w:color="D5D6E2" w:sz="4" w:space="0"/>
        <w:insideV w:val="single" w:color="D5D6E2" w:sz="4" w:space="0"/>
      </w:tblBorders>
    </w:tblPr>
    <w:tblStylePr w:type="firstRow">
      <w:pPr>
        <w:jc w:val="left"/>
      </w:pPr>
      <w:rPr>
        <w:rFonts w:ascii="Arial" w:hAnsi="Arial"/>
        <w:b/>
        <w:color w:val="FFFFFF" w:themeColor="background1"/>
        <w:sz w:val="16"/>
      </w:rPr>
      <w:tblPr/>
      <w:tcPr>
        <w:shd w:val="clear" w:color="auto" w:fill="382986"/>
        <w:vAlign w:val="center"/>
      </w:tcPr>
    </w:tblStylePr>
    <w:tblStylePr w:type="firstCol">
      <w:pPr>
        <w:jc w:val="left"/>
      </w:pPr>
      <w:rPr>
        <w:rFonts w:ascii="Arial" w:hAnsi="Arial"/>
        <w:b/>
        <w:color w:val="FFFFFF" w:themeColor="background1"/>
      </w:rPr>
      <w:tblPr/>
      <w:tcPr>
        <w:shd w:val="clear" w:color="auto" w:fill="606EA5"/>
        <w:vAlign w:val="center"/>
      </w:tcPr>
    </w:tblStylePr>
    <w:tblStylePr w:type="band2Horz">
      <w:tblPr/>
      <w:tcPr>
        <w:shd w:val="clear" w:color="auto" w:fill="E6E8EF"/>
      </w:tcPr>
    </w:tblStylePr>
  </w:style>
  <w:style w:type="table" w:styleId="GridTable5Dark-Accent5">
    <w:name w:val="Grid Table 5 Dark Accent 5"/>
    <w:aliases w:val="RTSL Table"/>
    <w:basedOn w:val="TableNormal"/>
    <w:uiPriority w:val="50"/>
    <w:rsid w:val="009E7DC2"/>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4C8DF" w:themeFill="accent5" w:themeFillTint="33"/>
    </w:tcPr>
    <w:tblStylePr w:type="firstRow">
      <w:rPr>
        <w:b/>
        <w:bCs/>
        <w:color w:val="FFFFFF" w:themeColor="background1"/>
      </w:rPr>
      <w:tblPr/>
      <w:tcPr>
        <w:shd w:val="clear" w:color="auto" w:fill="382986"/>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9E1E61" w:themeFill="accent5"/>
      </w:tcPr>
    </w:tblStylePr>
    <w:tblStylePr w:type="firstCol">
      <w:rPr>
        <w:b/>
        <w:bCs/>
        <w:color w:val="FFFFFF" w:themeColor="background1"/>
      </w:rPr>
      <w:tblPr/>
      <w:tcPr>
        <w:shd w:val="clear" w:color="auto" w:fill="E38080" w:themeFill="accent2" w:themeFillTint="99"/>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9E1E61" w:themeFill="accent5"/>
      </w:tcPr>
    </w:tblStylePr>
    <w:tblStylePr w:type="band1Vert">
      <w:tblPr/>
      <w:tcPr>
        <w:shd w:val="clear" w:color="auto" w:fill="EA92C0" w:themeFill="accent5" w:themeFillTint="66"/>
      </w:tcPr>
    </w:tblStylePr>
    <w:tblStylePr w:type="band1Horz">
      <w:tblPr/>
      <w:tcPr>
        <w:shd w:val="clear" w:color="auto" w:fill="EA92C0" w:themeFill="accent5" w:themeFillTint="66"/>
      </w:tcPr>
    </w:tblStylePr>
  </w:style>
  <w:style w:type="paragraph" w:styleId="RTSLNumberParagraph" w:customStyle="1">
    <w:name w:val="RTSL Number Paragraph"/>
    <w:basedOn w:val="BodyText"/>
    <w:rsid w:val="00DC09BD"/>
    <w:pPr>
      <w:numPr>
        <w:numId w:val="30"/>
      </w:numPr>
      <w:autoSpaceDE/>
      <w:autoSpaceDN/>
      <w:spacing w:line="240" w:lineRule="auto"/>
      <w:ind w:right="0"/>
    </w:pPr>
  </w:style>
  <w:style w:type="paragraph" w:styleId="NormalWeb">
    <w:name w:val="Normal (Web)"/>
    <w:basedOn w:val="Normal"/>
    <w:uiPriority w:val="99"/>
    <w:semiHidden/>
    <w:unhideWhenUsed/>
    <w:rsid w:val="000653A0"/>
    <w:pPr>
      <w:widowControl/>
      <w:autoSpaceDE/>
      <w:autoSpaceDN/>
      <w:spacing w:before="100" w:beforeAutospacing="1" w:after="100" w:afterAutospacing="1"/>
    </w:pPr>
    <w:rPr>
      <w:rFonts w:ascii="Times New Roman" w:hAnsi="Times New Roman" w:eastAsia="Times New Roman" w:cs="Times New Roman"/>
      <w:sz w:val="24"/>
      <w:szCs w:val="24"/>
    </w:rPr>
  </w:style>
  <w:style w:type="paragraph" w:styleId="FootnoteText">
    <w:name w:val="footnote text"/>
    <w:basedOn w:val="Normal"/>
    <w:link w:val="FootnoteTextChar"/>
    <w:uiPriority w:val="99"/>
    <w:semiHidden/>
    <w:unhideWhenUsed/>
    <w:rsid w:val="00097C3C"/>
    <w:rPr>
      <w:sz w:val="20"/>
      <w:szCs w:val="20"/>
    </w:rPr>
  </w:style>
  <w:style w:type="character" w:styleId="FootnoteTextChar" w:customStyle="1">
    <w:name w:val="Footnote Text Char"/>
    <w:basedOn w:val="DefaultParagraphFont"/>
    <w:link w:val="FootnoteText"/>
    <w:uiPriority w:val="99"/>
    <w:semiHidden/>
    <w:rsid w:val="00097C3C"/>
    <w:rPr>
      <w:rFonts w:ascii="PublicSans-Thin" w:hAnsi="PublicSans-Thin" w:eastAsia="PublicSans-Thin" w:cs="PublicSans-Thin"/>
      <w:sz w:val="20"/>
      <w:szCs w:val="20"/>
    </w:rPr>
  </w:style>
  <w:style w:type="character" w:styleId="FootnoteReference">
    <w:name w:val="footnote reference"/>
    <w:basedOn w:val="DefaultParagraphFont"/>
    <w:uiPriority w:val="99"/>
    <w:semiHidden/>
    <w:unhideWhenUsed/>
    <w:rsid w:val="00097C3C"/>
    <w:rPr>
      <w:vertAlign w:val="superscript"/>
    </w:rPr>
  </w:style>
  <w:style w:type="character" w:styleId="PageNumber">
    <w:name w:val="page number"/>
    <w:basedOn w:val="DefaultParagraphFont"/>
    <w:uiPriority w:val="99"/>
    <w:semiHidden/>
    <w:unhideWhenUsed/>
    <w:rsid w:val="0009471C"/>
  </w:style>
  <w:style w:type="character" w:styleId="Emphasis">
    <w:name w:val="Emphasis"/>
    <w:basedOn w:val="DefaultParagraphFont"/>
    <w:uiPriority w:val="20"/>
    <w:qFormat/>
    <w:rsid w:val="003518DB"/>
    <w:rPr>
      <w:i/>
      <w:iCs/>
    </w:rPr>
  </w:style>
  <w:style w:type="character" w:styleId="Hyperlink">
    <w:name w:val="Hyperlink"/>
    <w:basedOn w:val="DefaultParagraphFont"/>
    <w:uiPriority w:val="99"/>
    <w:unhideWhenUsed/>
    <w:rsid w:val="002C4E83"/>
    <w:rPr>
      <w:color w:val="0563C1" w:themeColor="hyperlink"/>
      <w:u w:val="single"/>
    </w:rPr>
  </w:style>
  <w:style w:type="numbering" w:styleId="CurrentList1" w:customStyle="1">
    <w:name w:val="Current List1"/>
    <w:uiPriority w:val="99"/>
    <w:rsid w:val="00243AA6"/>
    <w:pPr>
      <w:numPr>
        <w:numId w:val="32"/>
      </w:numPr>
    </w:pPr>
  </w:style>
  <w:style w:type="numbering" w:styleId="CurrentList2" w:customStyle="1">
    <w:name w:val="Current List2"/>
    <w:uiPriority w:val="99"/>
    <w:rsid w:val="00FA767E"/>
    <w:pPr>
      <w:numPr>
        <w:numId w:val="33"/>
      </w:numPr>
    </w:pPr>
  </w:style>
  <w:style w:type="character" w:styleId="UnresolvedMention">
    <w:name w:val="Unresolved Mention"/>
    <w:basedOn w:val="DefaultParagraphFont"/>
    <w:uiPriority w:val="99"/>
    <w:semiHidden/>
    <w:unhideWhenUsed/>
    <w:rsid w:val="002C4E83"/>
    <w:rPr>
      <w:color w:val="605E5C"/>
      <w:shd w:val="clear" w:color="auto" w:fill="E1DFDD"/>
    </w:rPr>
  </w:style>
  <w:style w:type="numbering" w:styleId="CurrentList3" w:customStyle="1">
    <w:name w:val="Current List3"/>
    <w:uiPriority w:val="99"/>
    <w:rsid w:val="00DC09BD"/>
    <w:pPr>
      <w:numPr>
        <w:numId w:val="34"/>
      </w:numPr>
    </w:pPr>
  </w:style>
  <w:style w:type="numbering" w:styleId="CurrentList4" w:customStyle="1">
    <w:name w:val="Current List4"/>
    <w:uiPriority w:val="99"/>
    <w:rsid w:val="003539DF"/>
    <w:pPr>
      <w:numPr>
        <w:numId w:val="35"/>
      </w:numPr>
    </w:pPr>
  </w:style>
  <w:style w:type="numbering" w:styleId="CurrentList5" w:customStyle="1">
    <w:name w:val="Current List5"/>
    <w:uiPriority w:val="99"/>
    <w:rsid w:val="003539DF"/>
    <w:pPr>
      <w:numPr>
        <w:numId w:val="37"/>
      </w:numPr>
    </w:pPr>
  </w:style>
  <w:style w:type="table" w:styleId="717Alliance" w:customStyle="1">
    <w:name w:val="717 Alliance"/>
    <w:basedOn w:val="TableNormal"/>
    <w:uiPriority w:val="99"/>
    <w:rsid w:val="006A2BD3"/>
    <w:pPr>
      <w:widowControl/>
      <w:autoSpaceDE/>
      <w:autoSpaceDN/>
      <w:spacing w:before="120" w:after="120"/>
      <w:ind w:left="144" w:right="144"/>
    </w:pPr>
    <w:rPr>
      <w:rFonts w:ascii="Arial" w:hAnsi="Arial"/>
    </w:rPr>
    <w:tblPr>
      <w:tblStyleRowBandSize w:val="1"/>
      <w:tblBorders>
        <w:top w:val="single" w:color="ABB8C3" w:themeColor="accent4" w:sz="4" w:space="0"/>
        <w:left w:val="single" w:color="ABB8C3" w:themeColor="accent4" w:sz="4" w:space="0"/>
        <w:bottom w:val="single" w:color="ABB8C3" w:themeColor="accent4" w:sz="4" w:space="0"/>
        <w:right w:val="single" w:color="ABB8C3" w:themeColor="accent4" w:sz="4" w:space="0"/>
        <w:insideH w:val="single" w:color="ABB8C3" w:themeColor="accent4" w:sz="4" w:space="0"/>
        <w:insideV w:val="single" w:color="ABB8C3" w:themeColor="accent4" w:sz="4" w:space="0"/>
      </w:tblBorders>
    </w:tblPr>
    <w:tcPr>
      <w:shd w:val="clear" w:color="auto" w:fill="auto"/>
    </w:tcPr>
    <w:tblStylePr w:type="firstRow">
      <w:tblPr/>
      <w:tcPr>
        <w:shd w:val="clear" w:color="auto" w:fill="3BB041" w:themeFill="accent1"/>
      </w:tcPr>
    </w:tblStylePr>
    <w:tblStylePr w:type="firstCol">
      <w:tblPr/>
      <w:tcPr>
        <w:shd w:val="clear" w:color="auto" w:fill="CCDDE8" w:themeFill="background2" w:themeFillShade="E6"/>
      </w:tcPr>
    </w:tblStylePr>
    <w:tblStylePr w:type="band2Horz">
      <w:tblPr/>
      <w:tcPr>
        <w:shd w:val="clear" w:color="auto" w:fill="EDF3F7" w:themeFill="background2"/>
      </w:tcPr>
    </w:tblStylePr>
  </w:style>
  <w:style w:type="table" w:styleId="GridTable4-Accent1">
    <w:name w:val="Grid Table 4 Accent 1"/>
    <w:basedOn w:val="TableNormal"/>
    <w:uiPriority w:val="49"/>
    <w:rsid w:val="00C67336"/>
    <w:tblPr>
      <w:tblStyleRowBandSize w:val="1"/>
      <w:tblStyleColBandSize w:val="1"/>
      <w:tblBorders>
        <w:top w:val="single" w:color="83D587" w:themeColor="accent1" w:themeTint="99" w:sz="4" w:space="0"/>
        <w:left w:val="single" w:color="83D587" w:themeColor="accent1" w:themeTint="99" w:sz="4" w:space="0"/>
        <w:bottom w:val="single" w:color="83D587" w:themeColor="accent1" w:themeTint="99" w:sz="4" w:space="0"/>
        <w:right w:val="single" w:color="83D587" w:themeColor="accent1" w:themeTint="99" w:sz="4" w:space="0"/>
        <w:insideH w:val="single" w:color="83D587" w:themeColor="accent1" w:themeTint="99" w:sz="4" w:space="0"/>
        <w:insideV w:val="single" w:color="83D587" w:themeColor="accent1" w:themeTint="99" w:sz="4" w:space="0"/>
      </w:tblBorders>
    </w:tblPr>
    <w:tblStylePr w:type="firstRow">
      <w:rPr>
        <w:b/>
        <w:bCs/>
        <w:color w:val="FFFFFF" w:themeColor="background1"/>
      </w:rPr>
      <w:tblPr/>
      <w:tcPr>
        <w:tcBorders>
          <w:top w:val="single" w:color="3BB041" w:themeColor="accent1" w:sz="4" w:space="0"/>
          <w:left w:val="single" w:color="3BB041" w:themeColor="accent1" w:sz="4" w:space="0"/>
          <w:bottom w:val="single" w:color="3BB041" w:themeColor="accent1" w:sz="4" w:space="0"/>
          <w:right w:val="single" w:color="3BB041" w:themeColor="accent1" w:sz="4" w:space="0"/>
          <w:insideH w:val="nil"/>
          <w:insideV w:val="nil"/>
        </w:tcBorders>
        <w:shd w:val="clear" w:color="auto" w:fill="3BB041" w:themeFill="accent1"/>
      </w:tcPr>
    </w:tblStylePr>
    <w:tblStylePr w:type="lastRow">
      <w:rPr>
        <w:b/>
        <w:bCs/>
      </w:rPr>
      <w:tblPr/>
      <w:tcPr>
        <w:tcBorders>
          <w:top w:val="double" w:color="3BB041" w:themeColor="accent1" w:sz="4" w:space="0"/>
        </w:tcBorders>
      </w:tcPr>
    </w:tblStylePr>
    <w:tblStylePr w:type="firstCol">
      <w:rPr>
        <w:b/>
        <w:bCs/>
      </w:rPr>
    </w:tblStylePr>
    <w:tblStylePr w:type="lastCol">
      <w:rPr>
        <w:b/>
        <w:bCs/>
      </w:rPr>
    </w:tblStylePr>
    <w:tblStylePr w:type="band1Vert">
      <w:tblPr/>
      <w:tcPr>
        <w:shd w:val="clear" w:color="auto" w:fill="D5F1D7" w:themeFill="accent1" w:themeFillTint="33"/>
      </w:tcPr>
    </w:tblStylePr>
    <w:tblStylePr w:type="band1Horz">
      <w:tblPr/>
      <w:tcPr>
        <w:shd w:val="clear" w:color="auto" w:fill="D5F1D7" w:themeFill="accent1" w:themeFillTint="33"/>
      </w:tcPr>
    </w:tblStylePr>
  </w:style>
  <w:style w:type="table" w:styleId="ListTable3-Accent1">
    <w:name w:val="List Table 3 Accent 1"/>
    <w:basedOn w:val="TableNormal"/>
    <w:uiPriority w:val="48"/>
    <w:rsid w:val="00C67336"/>
    <w:tblPr>
      <w:tblStyleRowBandSize w:val="1"/>
      <w:tblStyleColBandSize w:val="1"/>
      <w:tblBorders>
        <w:top w:val="single" w:color="3BB041" w:themeColor="accent1" w:sz="4" w:space="0"/>
        <w:left w:val="single" w:color="3BB041" w:themeColor="accent1" w:sz="4" w:space="0"/>
        <w:bottom w:val="single" w:color="3BB041" w:themeColor="accent1" w:sz="4" w:space="0"/>
        <w:right w:val="single" w:color="3BB041" w:themeColor="accent1" w:sz="4" w:space="0"/>
      </w:tblBorders>
    </w:tblPr>
    <w:tblStylePr w:type="firstRow">
      <w:rPr>
        <w:b/>
        <w:bCs/>
        <w:color w:val="FFFFFF" w:themeColor="background1"/>
      </w:rPr>
      <w:tblPr/>
      <w:tcPr>
        <w:shd w:val="clear" w:color="auto" w:fill="3BB041" w:themeFill="accent1"/>
      </w:tcPr>
    </w:tblStylePr>
    <w:tblStylePr w:type="lastRow">
      <w:rPr>
        <w:b/>
        <w:bCs/>
      </w:rPr>
      <w:tblPr/>
      <w:tcPr>
        <w:tcBorders>
          <w:top w:val="double" w:color="3BB041" w:themeColor="accent1"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3BB041" w:themeColor="accent1" w:sz="4" w:space="0"/>
          <w:right w:val="single" w:color="3BB041" w:themeColor="accent1" w:sz="4" w:space="0"/>
        </w:tcBorders>
      </w:tcPr>
    </w:tblStylePr>
    <w:tblStylePr w:type="band1Horz">
      <w:tblPr/>
      <w:tcPr>
        <w:tcBorders>
          <w:top w:val="single" w:color="3BB041" w:themeColor="accent1" w:sz="4" w:space="0"/>
          <w:bottom w:val="single" w:color="3BB041" w:themeColor="accent1"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3BB041" w:themeColor="accent1" w:sz="4" w:space="0"/>
          <w:left w:val="nil"/>
        </w:tcBorders>
      </w:tcPr>
    </w:tblStylePr>
    <w:tblStylePr w:type="swCell">
      <w:tblPr/>
      <w:tcPr>
        <w:tcBorders>
          <w:top w:val="double" w:color="3BB041" w:themeColor="accent1" w:sz="4" w:space="0"/>
          <w:right w:val="nil"/>
        </w:tcBorders>
      </w:tcPr>
    </w:tblStylePr>
  </w:style>
  <w:style w:type="paragraph" w:styleId="CommentText">
    <w:name w:val="annotation text"/>
    <w:basedOn w:val="Normal"/>
    <w:link w:val="CommentTextChar"/>
    <w:uiPriority w:val="99"/>
    <w:semiHidden/>
    <w:unhideWhenUsed/>
    <w:rPr>
      <w:sz w:val="20"/>
      <w:szCs w:val="20"/>
    </w:rPr>
  </w:style>
  <w:style w:type="character" w:styleId="CommentTextChar" w:customStyle="1">
    <w:name w:val="Comment Text Char"/>
    <w:basedOn w:val="DefaultParagraphFont"/>
    <w:link w:val="CommentText"/>
    <w:uiPriority w:val="99"/>
    <w:semiHidden/>
    <w:rPr>
      <w:rFonts w:ascii="PublicSans-Thin" w:hAnsi="PublicSans-Thin" w:eastAsia="PublicSans-Thin" w:cs="PublicSans-Thin"/>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A112F9"/>
    <w:rPr>
      <w:b/>
      <w:bCs/>
    </w:rPr>
  </w:style>
  <w:style w:type="character" w:styleId="CommentSubjectChar" w:customStyle="1">
    <w:name w:val="Comment Subject Char"/>
    <w:basedOn w:val="CommentTextChar"/>
    <w:link w:val="CommentSubject"/>
    <w:uiPriority w:val="99"/>
    <w:semiHidden/>
    <w:rsid w:val="00A112F9"/>
    <w:rPr>
      <w:rFonts w:ascii="PublicSans-Thin" w:hAnsi="PublicSans-Thin" w:eastAsia="PublicSans-Thin" w:cs="PublicSans-Thin"/>
      <w:b/>
      <w:bCs/>
      <w:sz w:val="20"/>
      <w:szCs w:val="20"/>
    </w:rPr>
  </w:style>
  <w:style w:type="character" w:styleId="Mention">
    <w:name w:val="Mention"/>
    <w:basedOn w:val="DefaultParagraphFont"/>
    <w:uiPriority w:val="99"/>
    <w:unhideWhenUsed/>
    <w:rsid w:val="00A112F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2165486">
      <w:bodyDiv w:val="1"/>
      <w:marLeft w:val="0"/>
      <w:marRight w:val="0"/>
      <w:marTop w:val="0"/>
      <w:marBottom w:val="0"/>
      <w:divBdr>
        <w:top w:val="none" w:sz="0" w:space="0" w:color="auto"/>
        <w:left w:val="none" w:sz="0" w:space="0" w:color="auto"/>
        <w:bottom w:val="none" w:sz="0" w:space="0" w:color="auto"/>
        <w:right w:val="none" w:sz="0" w:space="0" w:color="auto"/>
      </w:divBdr>
    </w:div>
    <w:div w:id="546838910">
      <w:bodyDiv w:val="1"/>
      <w:marLeft w:val="0"/>
      <w:marRight w:val="0"/>
      <w:marTop w:val="0"/>
      <w:marBottom w:val="0"/>
      <w:divBdr>
        <w:top w:val="none" w:sz="0" w:space="0" w:color="auto"/>
        <w:left w:val="none" w:sz="0" w:space="0" w:color="auto"/>
        <w:bottom w:val="none" w:sz="0" w:space="0" w:color="auto"/>
        <w:right w:val="none" w:sz="0" w:space="0" w:color="auto"/>
      </w:divBdr>
    </w:div>
    <w:div w:id="636683556">
      <w:bodyDiv w:val="1"/>
      <w:marLeft w:val="0"/>
      <w:marRight w:val="0"/>
      <w:marTop w:val="0"/>
      <w:marBottom w:val="0"/>
      <w:divBdr>
        <w:top w:val="none" w:sz="0" w:space="0" w:color="auto"/>
        <w:left w:val="none" w:sz="0" w:space="0" w:color="auto"/>
        <w:bottom w:val="none" w:sz="0" w:space="0" w:color="auto"/>
        <w:right w:val="none" w:sz="0" w:space="0" w:color="auto"/>
      </w:divBdr>
    </w:div>
    <w:div w:id="692000319">
      <w:bodyDiv w:val="1"/>
      <w:marLeft w:val="0"/>
      <w:marRight w:val="0"/>
      <w:marTop w:val="0"/>
      <w:marBottom w:val="0"/>
      <w:divBdr>
        <w:top w:val="none" w:sz="0" w:space="0" w:color="auto"/>
        <w:left w:val="none" w:sz="0" w:space="0" w:color="auto"/>
        <w:bottom w:val="none" w:sz="0" w:space="0" w:color="auto"/>
        <w:right w:val="none" w:sz="0" w:space="0" w:color="auto"/>
      </w:divBdr>
    </w:div>
    <w:div w:id="1579946901">
      <w:bodyDiv w:val="1"/>
      <w:marLeft w:val="0"/>
      <w:marRight w:val="0"/>
      <w:marTop w:val="0"/>
      <w:marBottom w:val="0"/>
      <w:divBdr>
        <w:top w:val="none" w:sz="0" w:space="0" w:color="auto"/>
        <w:left w:val="none" w:sz="0" w:space="0" w:color="auto"/>
        <w:bottom w:val="none" w:sz="0" w:space="0" w:color="auto"/>
        <w:right w:val="none" w:sz="0" w:space="0" w:color="auto"/>
      </w:divBdr>
    </w:div>
    <w:div w:id="1601377881">
      <w:bodyDiv w:val="1"/>
      <w:marLeft w:val="0"/>
      <w:marRight w:val="0"/>
      <w:marTop w:val="0"/>
      <w:marBottom w:val="0"/>
      <w:divBdr>
        <w:top w:val="none" w:sz="0" w:space="0" w:color="auto"/>
        <w:left w:val="none" w:sz="0" w:space="0" w:color="auto"/>
        <w:bottom w:val="none" w:sz="0" w:space="0" w:color="auto"/>
        <w:right w:val="none" w:sz="0" w:space="0" w:color="auto"/>
      </w:divBdr>
    </w:div>
    <w:div w:id="1698922107">
      <w:bodyDiv w:val="1"/>
      <w:marLeft w:val="0"/>
      <w:marRight w:val="0"/>
      <w:marTop w:val="0"/>
      <w:marBottom w:val="0"/>
      <w:divBdr>
        <w:top w:val="none" w:sz="0" w:space="0" w:color="auto"/>
        <w:left w:val="none" w:sz="0" w:space="0" w:color="auto"/>
        <w:bottom w:val="none" w:sz="0" w:space="0" w:color="auto"/>
        <w:right w:val="none" w:sz="0" w:space="0" w:color="auto"/>
      </w:divBdr>
    </w:div>
    <w:div w:id="2130392613">
      <w:bodyDiv w:val="1"/>
      <w:marLeft w:val="0"/>
      <w:marRight w:val="0"/>
      <w:marTop w:val="0"/>
      <w:marBottom w:val="0"/>
      <w:divBdr>
        <w:top w:val="none" w:sz="0" w:space="0" w:color="auto"/>
        <w:left w:val="none" w:sz="0" w:space="0" w:color="auto"/>
        <w:bottom w:val="none" w:sz="0" w:space="0" w:color="auto"/>
        <w:right w:val="none" w:sz="0" w:space="0" w:color="auto"/>
      </w:divBdr>
      <w:divsChild>
        <w:div w:id="457845816">
          <w:marLeft w:val="360"/>
          <w:marRight w:val="0"/>
          <w:marTop w:val="200"/>
          <w:marBottom w:val="0"/>
          <w:divBdr>
            <w:top w:val="none" w:sz="0" w:space="0" w:color="auto"/>
            <w:left w:val="none" w:sz="0" w:space="0" w:color="auto"/>
            <w:bottom w:val="none" w:sz="0" w:space="0" w:color="auto"/>
            <w:right w:val="none" w:sz="0" w:space="0" w:color="auto"/>
          </w:divBdr>
        </w:div>
        <w:div w:id="626086436">
          <w:marLeft w:val="1267"/>
          <w:marRight w:val="0"/>
          <w:marTop w:val="100"/>
          <w:marBottom w:val="0"/>
          <w:divBdr>
            <w:top w:val="none" w:sz="0" w:space="0" w:color="auto"/>
            <w:left w:val="none" w:sz="0" w:space="0" w:color="auto"/>
            <w:bottom w:val="none" w:sz="0" w:space="0" w:color="auto"/>
            <w:right w:val="none" w:sz="0" w:space="0" w:color="auto"/>
          </w:divBdr>
        </w:div>
        <w:div w:id="1457678861">
          <w:marLeft w:val="1267"/>
          <w:marRight w:val="0"/>
          <w:marTop w:val="100"/>
          <w:marBottom w:val="0"/>
          <w:divBdr>
            <w:top w:val="none" w:sz="0" w:space="0" w:color="auto"/>
            <w:left w:val="none" w:sz="0" w:space="0" w:color="auto"/>
            <w:bottom w:val="none" w:sz="0" w:space="0" w:color="auto"/>
            <w:right w:val="none" w:sz="0" w:space="0" w:color="auto"/>
          </w:divBdr>
        </w:div>
        <w:div w:id="1659071802">
          <w:marLeft w:val="1267"/>
          <w:marRight w:val="0"/>
          <w:marTop w:val="100"/>
          <w:marBottom w:val="0"/>
          <w:divBdr>
            <w:top w:val="none" w:sz="0" w:space="0" w:color="auto"/>
            <w:left w:val="none" w:sz="0" w:space="0" w:color="auto"/>
            <w:bottom w:val="none" w:sz="0" w:space="0" w:color="auto"/>
            <w:right w:val="none" w:sz="0" w:space="0" w:color="auto"/>
          </w:divBdr>
        </w:div>
        <w:div w:id="1807355358">
          <w:marLeft w:val="360"/>
          <w:marRight w:val="0"/>
          <w:marTop w:val="200"/>
          <w:marBottom w:val="0"/>
          <w:divBdr>
            <w:top w:val="none" w:sz="0" w:space="0" w:color="auto"/>
            <w:left w:val="none" w:sz="0" w:space="0" w:color="auto"/>
            <w:bottom w:val="none" w:sz="0" w:space="0" w:color="auto"/>
            <w:right w:val="none" w:sz="0" w:space="0" w:color="auto"/>
          </w:divBdr>
        </w:div>
      </w:divsChild>
    </w:div>
  </w:divs>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washingtonpost.com/world/2024/12/06/congo-mystery-flu-disease-x-illness/" TargetMode="External" Id="rId11" /><Relationship Type="http://schemas.openxmlformats.org/officeDocument/2006/relationships/numbering" Target="numbering.xml" Id="rId5" /><Relationship Type="http://schemas.openxmlformats.org/officeDocument/2006/relationships/footer" Target="footer2.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2.xml" Id="rId14" /></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hyperlink" Target="https://717alliance.org/" TargetMode="External"/><Relationship Id="rId1" Type="http://schemas.openxmlformats.org/officeDocument/2006/relationships/image" Target="media/image1.png"/></Relationships>
</file>

<file path=word/theme/theme1.xml><?xml version="1.0" encoding="utf-8"?>
<a:theme xmlns:a="http://schemas.openxmlformats.org/drawingml/2006/main" xmlns:thm15="http://schemas.microsoft.com/office/thememl/2012/main" name="717 Alliance">
  <a:themeElements>
    <a:clrScheme name="Custom 8">
      <a:dk1>
        <a:srgbClr val="384D56"/>
      </a:dk1>
      <a:lt1>
        <a:srgbClr val="FFFFFF"/>
      </a:lt1>
      <a:dk2>
        <a:srgbClr val="618393"/>
      </a:dk2>
      <a:lt2>
        <a:srgbClr val="EDF3F7"/>
      </a:lt2>
      <a:accent1>
        <a:srgbClr val="3BB041"/>
      </a:accent1>
      <a:accent2>
        <a:srgbClr val="CF2E2E"/>
      </a:accent2>
      <a:accent3>
        <a:srgbClr val="FCB900"/>
      </a:accent3>
      <a:accent4>
        <a:srgbClr val="ABB8C3"/>
      </a:accent4>
      <a:accent5>
        <a:srgbClr val="9E1E61"/>
      </a:accent5>
      <a:accent6>
        <a:srgbClr val="9B51E0"/>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noFill/>
      </a:spPr>
      <a:bodyPr wrap="square" rtlCol="0">
        <a:spAutoFit/>
      </a:bodyPr>
      <a:lstStyle>
        <a:defPPr algn="l">
          <a:defRPr dirty="0"/>
        </a:defPPr>
      </a:lstStyle>
    </a:txDef>
  </a:objectDefaults>
  <a:extraClrSchemeLst/>
  <a:extLst>
    <a:ext uri="{05A4C25C-085E-4340-85A3-A5531E510DB2}">
      <thm15:themeFamily xmlns:thm15="http://schemas.microsoft.com/office/thememl/2012/main" name="717 Alliance" id="{858F873C-86B2-2A41-BB93-07476007E8D6}" vid="{C96D2D7B-AA29-0042-9218-3898DA3B9F2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73B71C273E20C4095B634201CDD2539" ma:contentTypeVersion="22" ma:contentTypeDescription="Create a new document." ma:contentTypeScope="" ma:versionID="9e916c3be39e4be1ca62e2f83b1b78b5">
  <xsd:schema xmlns:xsd="http://www.w3.org/2001/XMLSchema" xmlns:xs="http://www.w3.org/2001/XMLSchema" xmlns:p="http://schemas.microsoft.com/office/2006/metadata/properties" xmlns:ns2="ca299543-0ab4-429f-8927-bf8e8716a0c2" xmlns:ns3="d27c8f07-e503-4122-80c5-e52ee84151d4" targetNamespace="http://schemas.microsoft.com/office/2006/metadata/properties" ma:root="true" ma:fieldsID="7327617a51c55606d7a086da18093d21" ns2:_="" ns3:_="">
    <xsd:import namespace="ca299543-0ab4-429f-8927-bf8e8716a0c2"/>
    <xsd:import namespace="d27c8f07-e503-4122-80c5-e52ee84151d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CR" minOccurs="0"/>
                <xsd:element ref="ns2:Comments" minOccurs="0"/>
                <xsd:element ref="ns2:MediaServiceObjectDetectorVersions" minOccurs="0"/>
                <xsd:element ref="ns2:MediaServiceSearchProperties" minOccurs="0"/>
                <xsd:element ref="ns2:TranslatedLang"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299543-0ab4-429f-8927-bf8e8716a0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2f55c54-333a-4ed3-a999-6f0836af511a"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Comments" ma:index="24" nillable="true" ma:displayName="Comments" ma:format="Dropdown" ma:internalName="Comments">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TranslatedLang" ma:index="27" nillable="true" ma:displayName="Translated Language" ma:internalName="TranslatedLang">
      <xsd:simpleType>
        <xsd:restriction base="dms:Text"/>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27c8f07-e503-4122-80c5-e52ee84151d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94d5955-93c2-4535-8179-a5e838035f88}" ma:internalName="TaxCatchAll" ma:showField="CatchAllData" ma:web="d27c8f07-e503-4122-80c5-e52ee84151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a299543-0ab4-429f-8927-bf8e8716a0c2">
      <Terms xmlns="http://schemas.microsoft.com/office/infopath/2007/PartnerControls"/>
    </lcf76f155ced4ddcb4097134ff3c332f>
    <TaxCatchAll xmlns="d27c8f07-e503-4122-80c5-e52ee84151d4" xsi:nil="true"/>
    <TranslatedLang xmlns="ca299543-0ab4-429f-8927-bf8e8716a0c2" xsi:nil="true"/>
    <Comments xmlns="ca299543-0ab4-429f-8927-bf8e8716a0c2"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6F0C95-1124-4329-83BA-6BA08909287F}"/>
</file>

<file path=customXml/itemProps2.xml><?xml version="1.0" encoding="utf-8"?>
<ds:datastoreItem xmlns:ds="http://schemas.openxmlformats.org/officeDocument/2006/customXml" ds:itemID="{8B93CEAA-AA1C-455D-85B2-40DE4CE37DEF}">
  <ds:schemaRefs>
    <ds:schemaRef ds:uri="http://schemas.microsoft.com/office/2006/metadata/properties"/>
    <ds:schemaRef ds:uri="http://schemas.microsoft.com/office/infopath/2007/PartnerControls"/>
    <ds:schemaRef ds:uri="ca299543-0ab4-429f-8927-bf8e8716a0c2"/>
    <ds:schemaRef ds:uri="d27c8f07-e503-4122-80c5-e52ee84151d4"/>
    <ds:schemaRef ds:uri="d278d6d4-1e95-49d0-ad8b-8a60c47dc760"/>
    <ds:schemaRef ds:uri="c5613cd5-748e-412e-9a2f-bebdac0f41fd"/>
  </ds:schemaRefs>
</ds:datastoreItem>
</file>

<file path=customXml/itemProps3.xml><?xml version="1.0" encoding="utf-8"?>
<ds:datastoreItem xmlns:ds="http://schemas.openxmlformats.org/officeDocument/2006/customXml" ds:itemID="{3163CB0E-2062-416D-83BA-AA5494188F10}">
  <ds:schemaRefs>
    <ds:schemaRef ds:uri="http://schemas.microsoft.com/sharepoint/v3/contenttype/forms"/>
  </ds:schemaRefs>
</ds:datastoreItem>
</file>

<file path=customXml/itemProps4.xml><?xml version="1.0" encoding="utf-8"?>
<ds:datastoreItem xmlns:ds="http://schemas.openxmlformats.org/officeDocument/2006/customXml" ds:itemID="{AF8C5128-39EF-6647-9BAE-F23E0C2E2E2F}">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Elisabeth Piper</dc:creator>
  <cp:keywords/>
  <cp:lastModifiedBy>Graciela Avila</cp:lastModifiedBy>
  <cp:revision>18</cp:revision>
  <cp:lastPrinted>2024-08-16T11:26:00Z</cp:lastPrinted>
  <dcterms:created xsi:type="dcterms:W3CDTF">2025-02-04T06:19:00Z</dcterms:created>
  <dcterms:modified xsi:type="dcterms:W3CDTF">2025-11-05T13:08:55Z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2022-03-14T00:00:00Z</vt:filetime>
  </property>
  <property fmtid="{D5CDD505-2E9C-101B-9397-08002B2CF9AE}" pid="3" name="Creator">
    <vt:lpwstr>Adobe InDesign 17.1 (Macintosh)</vt:lpwstr>
  </property>
  <property fmtid="{D5CDD505-2E9C-101B-9397-08002B2CF9AE}" pid="4" name="LastSaved">
    <vt:filetime>2022-03-16T00:00:00Z</vt:filetime>
  </property>
  <property fmtid="{D5CDD505-2E9C-101B-9397-08002B2CF9AE}" pid="5" name="ContentTypeId">
    <vt:lpwstr>0x010100173B71C273E20C4095B634201CDD2539</vt:lpwstr>
  </property>
  <property fmtid="{D5CDD505-2E9C-101B-9397-08002B2CF9AE}" pid="6" name="Order">
    <vt:r8>5800</vt:r8>
  </property>
  <property fmtid="{D5CDD505-2E9C-101B-9397-08002B2CF9AE}" pid="7" name="MSIP_Label_defa4170-0d19-0005-0004-bc88714345d2_Enabled">
    <vt:lpwstr>true</vt:lpwstr>
  </property>
  <property fmtid="{D5CDD505-2E9C-101B-9397-08002B2CF9AE}" pid="8" name="MSIP_Label_defa4170-0d19-0005-0004-bc88714345d2_SetDate">
    <vt:lpwstr>2023-03-02T17:40:35Z</vt:lpwstr>
  </property>
  <property fmtid="{D5CDD505-2E9C-101B-9397-08002B2CF9AE}" pid="9" name="MSIP_Label_defa4170-0d19-0005-0004-bc88714345d2_Method">
    <vt:lpwstr>Standard</vt:lpwstr>
  </property>
  <property fmtid="{D5CDD505-2E9C-101B-9397-08002B2CF9AE}" pid="10" name="MSIP_Label_defa4170-0d19-0005-0004-bc88714345d2_Name">
    <vt:lpwstr>defa4170-0d19-0005-0004-bc88714345d2</vt:lpwstr>
  </property>
  <property fmtid="{D5CDD505-2E9C-101B-9397-08002B2CF9AE}" pid="11" name="MSIP_Label_defa4170-0d19-0005-0004-bc88714345d2_SiteId">
    <vt:lpwstr>762de5b4-45da-4234-a5e1-ee3e978f8a57</vt:lpwstr>
  </property>
  <property fmtid="{D5CDD505-2E9C-101B-9397-08002B2CF9AE}" pid="12" name="MSIP_Label_defa4170-0d19-0005-0004-bc88714345d2_ActionId">
    <vt:lpwstr>f0aefd8a-fc90-4eb5-99ab-b3511ecc1077</vt:lpwstr>
  </property>
  <property fmtid="{D5CDD505-2E9C-101B-9397-08002B2CF9AE}" pid="13" name="MSIP_Label_defa4170-0d19-0005-0004-bc88714345d2_ContentBits">
    <vt:lpwstr>0</vt:lpwstr>
  </property>
  <property fmtid="{D5CDD505-2E9C-101B-9397-08002B2CF9AE}" pid="14" name="MediaServiceImageTags">
    <vt:lpwstr/>
  </property>
  <property fmtid="{D5CDD505-2E9C-101B-9397-08002B2CF9AE}" pid="15" name="_dlc_DocIdItemGuid">
    <vt:lpwstr>a758ae5f-4c18-4f5a-b86d-0f534b4f0177</vt:lpwstr>
  </property>
</Properties>
</file>